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B" w:rsidRPr="008223FB" w:rsidRDefault="00AD7A8B" w:rsidP="00AD7A8B">
      <w:pPr>
        <w:jc w:val="center"/>
        <w:rPr>
          <w:b/>
          <w:sz w:val="24"/>
        </w:rPr>
      </w:pPr>
      <w:bookmarkStart w:id="0" w:name="_Toc458421298"/>
      <w:bookmarkStart w:id="1" w:name="_Toc458421300"/>
      <w:r w:rsidRPr="008223FB">
        <w:rPr>
          <w:b/>
          <w:sz w:val="24"/>
        </w:rPr>
        <w:t>Shared Services Comprehensive Community Services Initiative</w:t>
      </w:r>
    </w:p>
    <w:p w:rsidR="00AD7A8B" w:rsidRPr="00A77339" w:rsidRDefault="00AD7A8B" w:rsidP="00AD7A8B">
      <w:pPr>
        <w:pStyle w:val="Heading1"/>
        <w:spacing w:befor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A77339">
        <w:rPr>
          <w:rFonts w:asciiTheme="minorHAnsi" w:hAnsiTheme="minorHAnsi"/>
          <w:b/>
          <w:color w:val="auto"/>
          <w:sz w:val="24"/>
          <w:szCs w:val="24"/>
        </w:rPr>
        <w:t xml:space="preserve">Outline of </w:t>
      </w:r>
      <w:r>
        <w:rPr>
          <w:rFonts w:asciiTheme="minorHAnsi" w:hAnsiTheme="minorHAnsi"/>
          <w:b/>
          <w:color w:val="auto"/>
          <w:sz w:val="24"/>
          <w:szCs w:val="24"/>
        </w:rPr>
        <w:t>201</w:t>
      </w:r>
      <w:r w:rsidR="0062331D">
        <w:rPr>
          <w:rFonts w:asciiTheme="minorHAnsi" w:hAnsiTheme="minorHAnsi"/>
          <w:b/>
          <w:color w:val="auto"/>
          <w:sz w:val="24"/>
          <w:szCs w:val="24"/>
        </w:rPr>
        <w:t>7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A77339">
        <w:rPr>
          <w:rFonts w:asciiTheme="minorHAnsi" w:hAnsiTheme="minorHAnsi"/>
          <w:b/>
          <w:color w:val="auto"/>
          <w:sz w:val="24"/>
          <w:szCs w:val="24"/>
        </w:rPr>
        <w:t xml:space="preserve">Regional </w:t>
      </w:r>
      <w:r>
        <w:rPr>
          <w:rFonts w:asciiTheme="minorHAnsi" w:hAnsiTheme="minorHAnsi"/>
          <w:b/>
          <w:color w:val="auto"/>
          <w:sz w:val="24"/>
          <w:szCs w:val="24"/>
        </w:rPr>
        <w:t>Training Committee</w:t>
      </w:r>
      <w:r w:rsidRPr="00A77339">
        <w:rPr>
          <w:rFonts w:asciiTheme="minorHAnsi" w:hAnsiTheme="minorHAnsi"/>
          <w:b/>
          <w:color w:val="auto"/>
          <w:sz w:val="24"/>
          <w:szCs w:val="24"/>
        </w:rPr>
        <w:t xml:space="preserve"> Priorities</w:t>
      </w:r>
      <w:bookmarkEnd w:id="0"/>
    </w:p>
    <w:p w:rsidR="00AD7A8B" w:rsidRPr="0064326F" w:rsidRDefault="00AD7A8B" w:rsidP="00AD7A8B">
      <w:pPr>
        <w:pBdr>
          <w:bottom w:val="single" w:sz="4" w:space="1" w:color="auto"/>
        </w:pBdr>
        <w:rPr>
          <w:sz w:val="14"/>
        </w:rPr>
      </w:pPr>
    </w:p>
    <w:bookmarkEnd w:id="1"/>
    <w:p w:rsidR="00AD7A8B" w:rsidRDefault="00AD7A8B" w:rsidP="00AD7A8B"/>
    <w:p w:rsidR="00CD6651" w:rsidRDefault="00CD6651" w:rsidP="00CD6651">
      <w:pPr>
        <w:jc w:val="center"/>
      </w:pPr>
      <w:r>
        <w:rPr>
          <w:i/>
        </w:rPr>
        <w:t>Additional information regarding the Training Committee including meeting minutes can be found at:</w:t>
      </w:r>
      <w:r>
        <w:t xml:space="preserve"> </w:t>
      </w:r>
    </w:p>
    <w:p w:rsidR="00CD6651" w:rsidRDefault="006D3BE6" w:rsidP="00CD6651">
      <w:pPr>
        <w:jc w:val="center"/>
      </w:pPr>
      <w:hyperlink r:id="rId7" w:history="1">
        <w:r w:rsidR="00CD6651" w:rsidRPr="00007255">
          <w:rPr>
            <w:rStyle w:val="Hyperlink"/>
          </w:rPr>
          <w:t>http://www.cwhpartnership.org/training-subcommittee.html</w:t>
        </w:r>
      </w:hyperlink>
      <w:r w:rsidR="00CD6651">
        <w:t xml:space="preserve"> </w:t>
      </w:r>
    </w:p>
    <w:p w:rsidR="00AD7A8B" w:rsidRDefault="00AD7A8B" w:rsidP="00AD7A8B"/>
    <w:p w:rsidR="00AD7A8B" w:rsidRDefault="0062331D" w:rsidP="00AD7A8B">
      <w:r>
        <w:t>General / Ongoing</w:t>
      </w:r>
      <w:r w:rsidR="00AD7A8B">
        <w:t>:</w:t>
      </w:r>
    </w:p>
    <w:p w:rsidR="00AD7A8B" w:rsidRDefault="00AD7A8B" w:rsidP="00AD7A8B">
      <w:pPr>
        <w:pStyle w:val="ListParagraph"/>
        <w:numPr>
          <w:ilvl w:val="0"/>
          <w:numId w:val="1"/>
        </w:numPr>
      </w:pPr>
      <w:r>
        <w:t>Provide as needed New Provider Orientation workshops</w:t>
      </w:r>
    </w:p>
    <w:p w:rsidR="00AD7A8B" w:rsidRDefault="00AD7A8B" w:rsidP="00AD7A8B">
      <w:pPr>
        <w:pStyle w:val="ListParagraph"/>
        <w:numPr>
          <w:ilvl w:val="0"/>
          <w:numId w:val="1"/>
        </w:numPr>
      </w:pPr>
      <w:r>
        <w:t>Provide as needed 2-day Care Coordination / Team Facilitation workshops for new Service Facilitators</w:t>
      </w:r>
    </w:p>
    <w:p w:rsidR="00AD7A8B" w:rsidRDefault="00AD7A8B" w:rsidP="00AD7A8B">
      <w:pPr>
        <w:pStyle w:val="ListParagraph"/>
        <w:numPr>
          <w:ilvl w:val="0"/>
          <w:numId w:val="1"/>
        </w:numPr>
      </w:pPr>
      <w:r>
        <w:t>Identify regional training needs at all levels – CCS staff (internal and external), consumers, community partners including Coordination Committee members, and community members</w:t>
      </w:r>
    </w:p>
    <w:p w:rsidR="00AD7A8B" w:rsidRDefault="00AD7A8B" w:rsidP="00AD7A8B">
      <w:pPr>
        <w:pStyle w:val="ListParagraph"/>
        <w:numPr>
          <w:ilvl w:val="0"/>
          <w:numId w:val="1"/>
        </w:numPr>
      </w:pPr>
      <w:r>
        <w:t>Development of a monthly training schedule, with topics and presenters based on the needs of the region</w:t>
      </w:r>
    </w:p>
    <w:p w:rsidR="00AD7A8B" w:rsidRDefault="00AD7A8B" w:rsidP="00AD7A8B"/>
    <w:p w:rsidR="00AD7A8B" w:rsidRDefault="00AD7A8B" w:rsidP="00AD7A8B">
      <w:r>
        <w:t>Support provider development and shared services across the region</w:t>
      </w:r>
    </w:p>
    <w:p w:rsidR="00AD7A8B" w:rsidRDefault="00AD7A8B" w:rsidP="00AD7A8B">
      <w:pPr>
        <w:pStyle w:val="ListParagraph"/>
        <w:numPr>
          <w:ilvl w:val="0"/>
          <w:numId w:val="3"/>
        </w:numPr>
      </w:pPr>
      <w:r>
        <w:t xml:space="preserve">Identify potential providers </w:t>
      </w:r>
    </w:p>
    <w:p w:rsidR="00AD7A8B" w:rsidRDefault="00AD7A8B" w:rsidP="00AD7A8B">
      <w:pPr>
        <w:pStyle w:val="ListParagraph"/>
        <w:numPr>
          <w:ilvl w:val="0"/>
          <w:numId w:val="3"/>
        </w:numPr>
      </w:pPr>
      <w:r>
        <w:t>White Pine and county(</w:t>
      </w:r>
      <w:proofErr w:type="spellStart"/>
      <w:r>
        <w:t>ies</w:t>
      </w:r>
      <w:proofErr w:type="spellEnd"/>
      <w:r>
        <w:t>) collaborate in the development of new providers</w:t>
      </w:r>
    </w:p>
    <w:p w:rsidR="00AD7A8B" w:rsidRDefault="00AD7A8B" w:rsidP="00AD7A8B">
      <w:pPr>
        <w:pStyle w:val="ListParagraph"/>
        <w:numPr>
          <w:ilvl w:val="0"/>
          <w:numId w:val="3"/>
        </w:numPr>
      </w:pPr>
      <w:r>
        <w:t xml:space="preserve">Seek technical assistance from the </w:t>
      </w:r>
      <w:r w:rsidR="0062331D">
        <w:t>Department of Health Services</w:t>
      </w:r>
      <w:bookmarkStart w:id="2" w:name="_GoBack"/>
      <w:bookmarkEnd w:id="2"/>
    </w:p>
    <w:p w:rsidR="00AD7A8B" w:rsidRDefault="00AD7A8B" w:rsidP="00AD7A8B"/>
    <w:sectPr w:rsidR="00AD7A8B" w:rsidSect="00BF647D">
      <w:footerReference w:type="default" r:id="rId8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E6" w:rsidRDefault="006D3BE6" w:rsidP="008D647B">
      <w:r>
        <w:separator/>
      </w:r>
    </w:p>
  </w:endnote>
  <w:endnote w:type="continuationSeparator" w:id="0">
    <w:p w:rsidR="006D3BE6" w:rsidRDefault="006D3BE6" w:rsidP="008D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4C" w:rsidRDefault="006D3BE6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09"/>
      <w:gridCol w:w="3309"/>
    </w:tblGrid>
    <w:tr w:rsidR="0060774C" w:rsidTr="007222EC">
      <w:trPr>
        <w:jc w:val="center"/>
      </w:trPr>
      <w:tc>
        <w:tcPr>
          <w:tcW w:w="3308" w:type="dxa"/>
        </w:tcPr>
        <w:p w:rsidR="0060774C" w:rsidRDefault="0078190A">
          <w:pPr>
            <w:pStyle w:val="Footer"/>
          </w:pPr>
          <w:r w:rsidRPr="00DF325E">
            <w:rPr>
              <w:color w:val="7F7F7F" w:themeColor="text1" w:themeTint="80"/>
              <w:sz w:val="18"/>
            </w:rPr>
            <w:t>White Pine Consulting Service</w:t>
          </w:r>
        </w:p>
      </w:tc>
      <w:tc>
        <w:tcPr>
          <w:tcW w:w="3309" w:type="dxa"/>
        </w:tcPr>
        <w:p w:rsidR="0060774C" w:rsidRDefault="006D3BE6" w:rsidP="00DF325E">
          <w:pPr>
            <w:pStyle w:val="Footer"/>
            <w:jc w:val="center"/>
          </w:pPr>
        </w:p>
      </w:tc>
      <w:tc>
        <w:tcPr>
          <w:tcW w:w="3309" w:type="dxa"/>
        </w:tcPr>
        <w:p w:rsidR="0060774C" w:rsidRPr="00400060" w:rsidRDefault="006D3BE6" w:rsidP="00BA5F6F">
          <w:pPr>
            <w:pStyle w:val="Footer"/>
            <w:jc w:val="right"/>
            <w:rPr>
              <w:color w:val="7F7F7F" w:themeColor="text1" w:themeTint="80"/>
              <w:sz w:val="18"/>
            </w:rPr>
          </w:pPr>
        </w:p>
      </w:tc>
    </w:tr>
  </w:tbl>
  <w:p w:rsidR="0060774C" w:rsidRDefault="006D3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E6" w:rsidRDefault="006D3BE6" w:rsidP="008D647B">
      <w:r>
        <w:separator/>
      </w:r>
    </w:p>
  </w:footnote>
  <w:footnote w:type="continuationSeparator" w:id="0">
    <w:p w:rsidR="006D3BE6" w:rsidRDefault="006D3BE6" w:rsidP="008D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324"/>
    <w:multiLevelType w:val="hybridMultilevel"/>
    <w:tmpl w:val="67BC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18AE"/>
    <w:multiLevelType w:val="hybridMultilevel"/>
    <w:tmpl w:val="047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3011"/>
    <w:multiLevelType w:val="hybridMultilevel"/>
    <w:tmpl w:val="638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396B"/>
    <w:multiLevelType w:val="hybridMultilevel"/>
    <w:tmpl w:val="ED5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8B"/>
    <w:rsid w:val="005125CC"/>
    <w:rsid w:val="00550E9A"/>
    <w:rsid w:val="005A7BBF"/>
    <w:rsid w:val="0062331D"/>
    <w:rsid w:val="006D3BE6"/>
    <w:rsid w:val="0078190A"/>
    <w:rsid w:val="008D647B"/>
    <w:rsid w:val="009A4EFA"/>
    <w:rsid w:val="00AD7A8B"/>
    <w:rsid w:val="00BF76BA"/>
    <w:rsid w:val="00CD6651"/>
    <w:rsid w:val="00D34E78"/>
    <w:rsid w:val="00D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ED51"/>
  <w15:chartTrackingRefBased/>
  <w15:docId w15:val="{B161A234-75B5-4165-A96F-CD7C0D96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7A8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7A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8B"/>
  </w:style>
  <w:style w:type="table" w:styleId="TableGrid">
    <w:name w:val="Table Grid"/>
    <w:basedOn w:val="TableNormal"/>
    <w:uiPriority w:val="39"/>
    <w:rsid w:val="00AD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A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whpartnership.org/training-subcommitt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cp:lastPrinted>2017-01-26T15:09:00Z</cp:lastPrinted>
  <dcterms:created xsi:type="dcterms:W3CDTF">2017-01-26T15:11:00Z</dcterms:created>
  <dcterms:modified xsi:type="dcterms:W3CDTF">2017-01-26T15:11:00Z</dcterms:modified>
</cp:coreProperties>
</file>