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31CA2" w14:textId="77777777" w:rsidR="00AA78B0" w:rsidRDefault="00AA78B0" w:rsidP="00874655">
      <w:pPr>
        <w:jc w:val="center"/>
        <w:rPr>
          <w:b/>
        </w:rPr>
      </w:pPr>
      <w:r>
        <w:rPr>
          <w:b/>
        </w:rPr>
        <w:t>Central Wisconsin Health Partnership (CWHP)</w:t>
      </w:r>
    </w:p>
    <w:p w14:paraId="14AE6AF7" w14:textId="77777777" w:rsidR="00550E9A" w:rsidRDefault="00D974AE" w:rsidP="00874655">
      <w:pPr>
        <w:jc w:val="center"/>
        <w:rPr>
          <w:b/>
        </w:rPr>
      </w:pPr>
      <w:r>
        <w:rPr>
          <w:b/>
        </w:rPr>
        <w:t xml:space="preserve">Regional </w:t>
      </w:r>
      <w:r w:rsidR="00AA78B0">
        <w:rPr>
          <w:b/>
        </w:rPr>
        <w:t>Comprehensive Community Services (</w:t>
      </w:r>
      <w:r>
        <w:rPr>
          <w:b/>
        </w:rPr>
        <w:t>CCS</w:t>
      </w:r>
      <w:r w:rsidR="00AA78B0">
        <w:rPr>
          <w:b/>
        </w:rPr>
        <w:t>)</w:t>
      </w:r>
      <w:r>
        <w:rPr>
          <w:b/>
        </w:rPr>
        <w:t xml:space="preserve"> Coordinating Committee Meeting</w:t>
      </w:r>
    </w:p>
    <w:p w14:paraId="024A3FBB" w14:textId="430B518F" w:rsidR="00580CD0" w:rsidRPr="00C71536" w:rsidRDefault="005E6AA1" w:rsidP="00580CD0">
      <w:pPr>
        <w:spacing w:before="80"/>
        <w:jc w:val="center"/>
        <w:rPr>
          <w:b/>
        </w:rPr>
      </w:pPr>
      <w:r>
        <w:rPr>
          <w:b/>
        </w:rPr>
        <w:t>Wednesday, October 9, 2019</w:t>
      </w:r>
    </w:p>
    <w:p w14:paraId="757B8CAC" w14:textId="5A0178F0" w:rsidR="00580CD0" w:rsidRDefault="005E6AA1" w:rsidP="00580CD0">
      <w:pPr>
        <w:jc w:val="center"/>
        <w:rPr>
          <w:b/>
        </w:rPr>
      </w:pPr>
      <w:r>
        <w:rPr>
          <w:b/>
        </w:rPr>
        <w:t>Adams County Community Center</w:t>
      </w:r>
    </w:p>
    <w:p w14:paraId="1FD094FB" w14:textId="77777777" w:rsidR="00D974AE" w:rsidRDefault="00D974AE" w:rsidP="00E13FBA">
      <w:pPr>
        <w:pBdr>
          <w:bottom w:val="single" w:sz="4" w:space="1" w:color="auto"/>
        </w:pBdr>
        <w:rPr>
          <w:b/>
        </w:rPr>
      </w:pPr>
    </w:p>
    <w:p w14:paraId="1FF01A5B" w14:textId="77777777" w:rsidR="00E13FBA" w:rsidRDefault="00E13FBA" w:rsidP="00D974AE">
      <w:pPr>
        <w:rPr>
          <w:b/>
        </w:rPr>
      </w:pPr>
    </w:p>
    <w:p w14:paraId="592FDF3D" w14:textId="444B63CE" w:rsidR="00707F1C" w:rsidRPr="00DC4126" w:rsidRDefault="00707F1C" w:rsidP="00707F1C">
      <w:r w:rsidRPr="00DC4126">
        <w:rPr>
          <w:b/>
        </w:rPr>
        <w:t>Present:</w:t>
      </w:r>
      <w:r w:rsidRPr="00DC4126">
        <w:t xml:space="preserve">  </w:t>
      </w:r>
      <w:r w:rsidR="00DC4126" w:rsidRPr="00DC4126">
        <w:t>Kay Saarinen-Barr</w:t>
      </w:r>
      <w:r w:rsidR="00A52C4D" w:rsidRPr="00DC4126">
        <w:t xml:space="preserve"> – Adams </w:t>
      </w:r>
      <w:r w:rsidR="000A20AC" w:rsidRPr="00DC4126">
        <w:t xml:space="preserve">County; </w:t>
      </w:r>
      <w:r w:rsidR="00DC4126">
        <w:t xml:space="preserve">Jason Jerome, </w:t>
      </w:r>
      <w:r w:rsidR="00532CA6" w:rsidRPr="00DC4126">
        <w:t>Kate Meyer</w:t>
      </w:r>
      <w:r w:rsidR="00A52C4D" w:rsidRPr="00DC4126">
        <w:t xml:space="preserve"> – Green Lake County; </w:t>
      </w:r>
      <w:r w:rsidR="00532CA6" w:rsidRPr="00DC4126">
        <w:t xml:space="preserve"> </w:t>
      </w:r>
      <w:r w:rsidR="00DC4126">
        <w:t xml:space="preserve">Dawn Buchholz, Tim Cottingham, and Danielle Moore </w:t>
      </w:r>
      <w:r w:rsidR="00E947C8" w:rsidRPr="00DC4126">
        <w:t xml:space="preserve"> </w:t>
      </w:r>
      <w:r w:rsidR="00A52C4D" w:rsidRPr="00DC4126">
        <w:t xml:space="preserve">– Juneau County; </w:t>
      </w:r>
      <w:r w:rsidR="00BA0E21" w:rsidRPr="00DC4126">
        <w:t>Mandy Stanley,</w:t>
      </w:r>
      <w:r w:rsidR="00BC6AD4" w:rsidRPr="00DC4126">
        <w:t xml:space="preserve"> </w:t>
      </w:r>
      <w:r w:rsidR="00A52C4D" w:rsidRPr="00DC4126">
        <w:t xml:space="preserve">Tancy Helmin, </w:t>
      </w:r>
      <w:r w:rsidR="00DC4126">
        <w:t xml:space="preserve">Mary Walters, </w:t>
      </w:r>
      <w:r w:rsidR="00A52C4D" w:rsidRPr="00DC4126">
        <w:t xml:space="preserve">and </w:t>
      </w:r>
      <w:r w:rsidR="00532CA6" w:rsidRPr="00DC4126">
        <w:t>Jeremy Lee</w:t>
      </w:r>
      <w:r w:rsidR="00A52C4D" w:rsidRPr="00DC4126">
        <w:t xml:space="preserve"> – Marquette County; </w:t>
      </w:r>
      <w:r w:rsidR="00BA0E21" w:rsidRPr="00DC4126">
        <w:t xml:space="preserve"> </w:t>
      </w:r>
      <w:r w:rsidR="00DC4126">
        <w:t xml:space="preserve">Dr. Toni Morgan-Jones </w:t>
      </w:r>
      <w:r w:rsidRPr="00DC4126">
        <w:t xml:space="preserve">– Waushara County; </w:t>
      </w:r>
      <w:r w:rsidR="00DC4126">
        <w:t xml:space="preserve"> </w:t>
      </w:r>
      <w:r w:rsidR="00532CA6" w:rsidRPr="00DC4126">
        <w:t>Jan Lehrer, Brenda Freeman, and Jill Amos-Polifka –</w:t>
      </w:r>
      <w:r w:rsidR="00BA0E21" w:rsidRPr="00DC4126">
        <w:t xml:space="preserve"> Waupaca County;</w:t>
      </w:r>
      <w:r w:rsidRPr="00DC4126">
        <w:t xml:space="preserve"> Lori Martin – White Pine Consulting Service</w:t>
      </w:r>
    </w:p>
    <w:p w14:paraId="1C93FA42" w14:textId="77777777" w:rsidR="007B6EE6" w:rsidRPr="00DC4126" w:rsidRDefault="007B6EE6" w:rsidP="00D974AE"/>
    <w:p w14:paraId="73F47A4F" w14:textId="77777777" w:rsidR="00022E68" w:rsidRPr="00DC4126" w:rsidRDefault="00D974AE" w:rsidP="00512A67">
      <w:pPr>
        <w:pStyle w:val="ListParagraph"/>
        <w:numPr>
          <w:ilvl w:val="0"/>
          <w:numId w:val="1"/>
        </w:numPr>
      </w:pPr>
      <w:r w:rsidRPr="00DC4126">
        <w:rPr>
          <w:b/>
        </w:rPr>
        <w:t>Welcome and Introductions</w:t>
      </w:r>
      <w:r w:rsidR="00022E68" w:rsidRPr="00DC4126">
        <w:rPr>
          <w:b/>
        </w:rPr>
        <w:t xml:space="preserve">.  </w:t>
      </w:r>
    </w:p>
    <w:p w14:paraId="05051BB8" w14:textId="34C64D98" w:rsidR="00620BF5" w:rsidRDefault="00AE3A0F" w:rsidP="00620BF5">
      <w:pPr>
        <w:pStyle w:val="ListParagraph"/>
        <w:numPr>
          <w:ilvl w:val="0"/>
          <w:numId w:val="4"/>
        </w:numPr>
        <w:spacing w:before="80"/>
        <w:contextualSpacing w:val="0"/>
      </w:pPr>
      <w:r>
        <w:t xml:space="preserve">Meeting called to order </w:t>
      </w:r>
      <w:r w:rsidR="00823355">
        <w:t xml:space="preserve">by </w:t>
      </w:r>
      <w:r w:rsidR="00F27459">
        <w:t>Tim Cottin</w:t>
      </w:r>
      <w:r w:rsidR="006E644F">
        <w:t>g</w:t>
      </w:r>
      <w:r w:rsidR="00F27459">
        <w:t>ham</w:t>
      </w:r>
      <w:r w:rsidR="00823355">
        <w:t xml:space="preserve">, Committee Chair, </w:t>
      </w:r>
      <w:r>
        <w:t xml:space="preserve">at </w:t>
      </w:r>
      <w:r w:rsidR="00642C76">
        <w:t>10:13</w:t>
      </w:r>
    </w:p>
    <w:p w14:paraId="30050E6D" w14:textId="77777777" w:rsidR="00620BF5" w:rsidRDefault="00620BF5" w:rsidP="00620BF5">
      <w:pPr>
        <w:pStyle w:val="ListParagraph"/>
        <w:spacing w:before="80"/>
        <w:contextualSpacing w:val="0"/>
      </w:pPr>
    </w:p>
    <w:p w14:paraId="4D07485C" w14:textId="77777777" w:rsidR="00D974AE" w:rsidRDefault="00D974AE" w:rsidP="00512A67">
      <w:pPr>
        <w:pStyle w:val="ListParagraph"/>
        <w:numPr>
          <w:ilvl w:val="0"/>
          <w:numId w:val="1"/>
        </w:numPr>
        <w:rPr>
          <w:b/>
        </w:rPr>
      </w:pPr>
      <w:r w:rsidRPr="00D974AE">
        <w:rPr>
          <w:b/>
        </w:rPr>
        <w:t xml:space="preserve"> Approval of agenda</w:t>
      </w:r>
    </w:p>
    <w:p w14:paraId="2B6FC651" w14:textId="77777777" w:rsidR="00D974AE" w:rsidRDefault="00F33844" w:rsidP="003865FF">
      <w:pPr>
        <w:pStyle w:val="ListParagraph"/>
        <w:numPr>
          <w:ilvl w:val="0"/>
          <w:numId w:val="3"/>
        </w:numPr>
        <w:spacing w:before="60"/>
        <w:contextualSpacing w:val="0"/>
      </w:pPr>
      <w:r>
        <w:t xml:space="preserve"> </w:t>
      </w:r>
      <w:r w:rsidR="00707F1C">
        <w:t>No corrections or additions were noted</w:t>
      </w:r>
    </w:p>
    <w:p w14:paraId="7A17E38B" w14:textId="77777777" w:rsidR="00823355" w:rsidRDefault="00823355" w:rsidP="00823355">
      <w:pPr>
        <w:pStyle w:val="ListParagraph"/>
        <w:spacing w:before="60"/>
        <w:contextualSpacing w:val="0"/>
      </w:pPr>
    </w:p>
    <w:p w14:paraId="01814EB3" w14:textId="5E26AA1A" w:rsidR="00D974AE" w:rsidRDefault="00D974AE" w:rsidP="00512A67">
      <w:pPr>
        <w:pStyle w:val="ListParagraph"/>
        <w:numPr>
          <w:ilvl w:val="0"/>
          <w:numId w:val="1"/>
        </w:numPr>
        <w:rPr>
          <w:b/>
        </w:rPr>
      </w:pPr>
      <w:r w:rsidRPr="00D974AE">
        <w:rPr>
          <w:b/>
        </w:rPr>
        <w:t xml:space="preserve">Approval of meeting minutes from </w:t>
      </w:r>
      <w:r w:rsidR="005D21F9">
        <w:rPr>
          <w:b/>
        </w:rPr>
        <w:t xml:space="preserve">August 14, 2019 </w:t>
      </w:r>
      <w:r w:rsidRPr="00D974AE">
        <w:rPr>
          <w:b/>
        </w:rPr>
        <w:t>meeting</w:t>
      </w:r>
    </w:p>
    <w:p w14:paraId="58B4DE9A" w14:textId="77777777" w:rsidR="00D974AE" w:rsidRDefault="00707F1C" w:rsidP="003865FF">
      <w:pPr>
        <w:pStyle w:val="ListParagraph"/>
        <w:numPr>
          <w:ilvl w:val="0"/>
          <w:numId w:val="3"/>
        </w:numPr>
        <w:spacing w:before="60"/>
      </w:pPr>
      <w:r>
        <w:t>No corrections or additions were noted</w:t>
      </w:r>
    </w:p>
    <w:p w14:paraId="2DCC8EEB" w14:textId="77777777" w:rsidR="00823355" w:rsidRDefault="00823355" w:rsidP="00823355">
      <w:pPr>
        <w:pStyle w:val="ListParagraph"/>
        <w:spacing w:before="60"/>
      </w:pPr>
    </w:p>
    <w:p w14:paraId="1B938B90" w14:textId="77777777" w:rsidR="00D974AE" w:rsidRPr="00D974AE" w:rsidRDefault="00D974AE" w:rsidP="00512A67">
      <w:pPr>
        <w:pStyle w:val="ListParagraph"/>
        <w:numPr>
          <w:ilvl w:val="0"/>
          <w:numId w:val="1"/>
        </w:numPr>
        <w:rPr>
          <w:b/>
        </w:rPr>
      </w:pPr>
      <w:r w:rsidRPr="00D974AE">
        <w:rPr>
          <w:b/>
        </w:rPr>
        <w:t>County Updates</w:t>
      </w:r>
    </w:p>
    <w:p w14:paraId="065DE404" w14:textId="21D8A516" w:rsidR="00CE269B" w:rsidRDefault="00D974AE" w:rsidP="00CE269B">
      <w:pPr>
        <w:pStyle w:val="ListParagraph"/>
        <w:numPr>
          <w:ilvl w:val="2"/>
          <w:numId w:val="13"/>
        </w:numPr>
        <w:spacing w:before="60" w:after="60"/>
        <w:ind w:left="720" w:hanging="360"/>
        <w:contextualSpacing w:val="0"/>
      </w:pPr>
      <w:r w:rsidRPr="00CE269B">
        <w:rPr>
          <w:b/>
        </w:rPr>
        <w:t>Adams</w:t>
      </w:r>
      <w:r w:rsidR="003454F3">
        <w:t xml:space="preserve"> –</w:t>
      </w:r>
      <w:r w:rsidR="007B6EE6">
        <w:t xml:space="preserve"> </w:t>
      </w:r>
      <w:r w:rsidR="00642C76">
        <w:t>76 consumers</w:t>
      </w:r>
      <w:r w:rsidR="006C45EC">
        <w:t xml:space="preserve"> being served by</w:t>
      </w:r>
      <w:r w:rsidR="00642C76">
        <w:t xml:space="preserve"> 6 service facilitators </w:t>
      </w:r>
    </w:p>
    <w:p w14:paraId="5A2D7A22" w14:textId="1667E616" w:rsidR="006C45EC" w:rsidRPr="006C45EC" w:rsidRDefault="006C45EC" w:rsidP="006C45EC">
      <w:pPr>
        <w:pStyle w:val="ListParagraph"/>
        <w:numPr>
          <w:ilvl w:val="1"/>
          <w:numId w:val="13"/>
        </w:numPr>
        <w:rPr>
          <w:bCs/>
        </w:rPr>
      </w:pPr>
      <w:r w:rsidRPr="006C45EC">
        <w:rPr>
          <w:bCs/>
        </w:rPr>
        <w:t xml:space="preserve">Kay shared an overview presentation of the programming offered for youth at </w:t>
      </w:r>
      <w:r w:rsidR="00642C76" w:rsidRPr="006C45EC">
        <w:rPr>
          <w:bCs/>
        </w:rPr>
        <w:t xml:space="preserve">Pineland </w:t>
      </w:r>
      <w:r w:rsidRPr="006C45EC">
        <w:rPr>
          <w:bCs/>
        </w:rPr>
        <w:t>Campground during the summer</w:t>
      </w:r>
      <w:r w:rsidR="00642C76" w:rsidRPr="006C45EC">
        <w:rPr>
          <w:bCs/>
        </w:rPr>
        <w:t xml:space="preserve">.  </w:t>
      </w:r>
      <w:r w:rsidRPr="006C45EC">
        <w:rPr>
          <w:bCs/>
        </w:rPr>
        <w:t>10</w:t>
      </w:r>
      <w:r>
        <w:rPr>
          <w:bCs/>
        </w:rPr>
        <w:t>-</w:t>
      </w:r>
      <w:r w:rsidRPr="006C45EC">
        <w:rPr>
          <w:bCs/>
        </w:rPr>
        <w:t>week</w:t>
      </w:r>
      <w:r>
        <w:rPr>
          <w:bCs/>
        </w:rPr>
        <w:t xml:space="preserve"> day camp experience</w:t>
      </w:r>
      <w:r w:rsidRPr="006C45EC">
        <w:rPr>
          <w:bCs/>
        </w:rPr>
        <w:t>, 2 days/week; 10 – 14 year olds</w:t>
      </w:r>
      <w:r>
        <w:rPr>
          <w:bCs/>
        </w:rPr>
        <w:t xml:space="preserve">; </w:t>
      </w:r>
      <w:r w:rsidRPr="006C45EC">
        <w:rPr>
          <w:bCs/>
        </w:rPr>
        <w:t xml:space="preserve">30 </w:t>
      </w:r>
      <w:r>
        <w:rPr>
          <w:bCs/>
        </w:rPr>
        <w:t>youth participated</w:t>
      </w:r>
      <w:r w:rsidRPr="006C45EC">
        <w:rPr>
          <w:bCs/>
        </w:rPr>
        <w:t xml:space="preserve">.  </w:t>
      </w:r>
    </w:p>
    <w:p w14:paraId="241E2CE3" w14:textId="42B75F8B" w:rsidR="00642C76" w:rsidRDefault="00642C76" w:rsidP="007E75FA">
      <w:pPr>
        <w:pStyle w:val="ListParagraph"/>
        <w:numPr>
          <w:ilvl w:val="1"/>
          <w:numId w:val="13"/>
        </w:numPr>
        <w:spacing w:before="60" w:after="60"/>
        <w:contextualSpacing w:val="0"/>
        <w:rPr>
          <w:bCs/>
        </w:rPr>
      </w:pPr>
      <w:r w:rsidRPr="00642C76">
        <w:rPr>
          <w:bCs/>
        </w:rPr>
        <w:t xml:space="preserve">Utilized </w:t>
      </w:r>
      <w:r>
        <w:rPr>
          <w:bCs/>
        </w:rPr>
        <w:t>CCS funds (along with other funding) to support services provided.  Monday</w:t>
      </w:r>
      <w:r w:rsidR="006C45EC">
        <w:rPr>
          <w:bCs/>
        </w:rPr>
        <w:t>s</w:t>
      </w:r>
      <w:r>
        <w:rPr>
          <w:bCs/>
        </w:rPr>
        <w:t xml:space="preserve"> and Wednesday</w:t>
      </w:r>
      <w:r w:rsidR="006C45EC">
        <w:rPr>
          <w:bCs/>
        </w:rPr>
        <w:t>s targeted youth with</w:t>
      </w:r>
      <w:r>
        <w:rPr>
          <w:bCs/>
        </w:rPr>
        <w:t xml:space="preserve"> emotiona</w:t>
      </w:r>
      <w:r w:rsidR="006C45EC">
        <w:rPr>
          <w:bCs/>
        </w:rPr>
        <w:t>l/</w:t>
      </w:r>
      <w:r>
        <w:rPr>
          <w:bCs/>
        </w:rPr>
        <w:t xml:space="preserve">behavioral </w:t>
      </w:r>
      <w:r w:rsidR="006C45EC">
        <w:rPr>
          <w:bCs/>
        </w:rPr>
        <w:t>challenges</w:t>
      </w:r>
      <w:r>
        <w:rPr>
          <w:bCs/>
        </w:rPr>
        <w:t xml:space="preserve">, </w:t>
      </w:r>
      <w:r w:rsidR="006C45EC">
        <w:rPr>
          <w:bCs/>
        </w:rPr>
        <w:t xml:space="preserve">and </w:t>
      </w:r>
      <w:r>
        <w:rPr>
          <w:bCs/>
        </w:rPr>
        <w:t>Tues</w:t>
      </w:r>
      <w:r w:rsidR="006C45EC">
        <w:rPr>
          <w:bCs/>
        </w:rPr>
        <w:t>days and</w:t>
      </w:r>
      <w:r>
        <w:rPr>
          <w:bCs/>
        </w:rPr>
        <w:t xml:space="preserve"> Thurs</w:t>
      </w:r>
      <w:r w:rsidR="006C45EC">
        <w:rPr>
          <w:bCs/>
        </w:rPr>
        <w:t>days offered programming for youth with a</w:t>
      </w:r>
      <w:r>
        <w:rPr>
          <w:bCs/>
        </w:rPr>
        <w:t xml:space="preserve">utism.  </w:t>
      </w:r>
    </w:p>
    <w:p w14:paraId="0FD921C1" w14:textId="12DBA913" w:rsidR="006C45EC" w:rsidRDefault="006C45EC" w:rsidP="007E75FA">
      <w:pPr>
        <w:pStyle w:val="ListParagraph"/>
        <w:numPr>
          <w:ilvl w:val="1"/>
          <w:numId w:val="13"/>
        </w:numPr>
        <w:spacing w:before="60" w:after="60"/>
        <w:contextualSpacing w:val="0"/>
        <w:rPr>
          <w:bCs/>
        </w:rPr>
      </w:pPr>
      <w:r>
        <w:rPr>
          <w:bCs/>
        </w:rPr>
        <w:t xml:space="preserve">The experience incorporated structured groups facilitated by a therapist, as well as crafts and other activities.  Jonathan Cloud facilitated a “Sparks” workshop for the youth, which was very well received.  </w:t>
      </w:r>
    </w:p>
    <w:p w14:paraId="5B01129E" w14:textId="372847FF" w:rsidR="002A6403" w:rsidRPr="00371FDF" w:rsidRDefault="00D974AE" w:rsidP="003865FF">
      <w:pPr>
        <w:pStyle w:val="ListParagraph"/>
        <w:numPr>
          <w:ilvl w:val="0"/>
          <w:numId w:val="2"/>
        </w:numPr>
        <w:spacing w:before="60"/>
        <w:contextualSpacing w:val="0"/>
      </w:pPr>
      <w:r w:rsidRPr="00371FDF">
        <w:rPr>
          <w:b/>
        </w:rPr>
        <w:t>Green Lake</w:t>
      </w:r>
      <w:r w:rsidR="00181397" w:rsidRPr="00371FDF">
        <w:t xml:space="preserve"> –</w:t>
      </w:r>
      <w:r w:rsidR="00AE3A0F" w:rsidRPr="00371FDF">
        <w:t xml:space="preserve"> </w:t>
      </w:r>
      <w:r w:rsidR="007E75FA">
        <w:t>35 consumers enrolled</w:t>
      </w:r>
      <w:r w:rsidR="006C45EC">
        <w:t xml:space="preserve">; </w:t>
      </w:r>
      <w:r w:rsidR="007E75FA">
        <w:t xml:space="preserve">4 in referral process.  </w:t>
      </w:r>
      <w:r w:rsidR="006C45EC">
        <w:t>One</w:t>
      </w:r>
      <w:r w:rsidR="007E75FA">
        <w:t xml:space="preserve"> individual hired who will eventually become a CCS service facilitator.  </w:t>
      </w:r>
      <w:r w:rsidR="006C45EC">
        <w:t>Have access to a Certified Peer Specialist through a contracted agency but haven’t found a match with a consumer/recovery plan</w:t>
      </w:r>
      <w:r w:rsidR="007E75FA">
        <w:t xml:space="preserve">.  </w:t>
      </w:r>
    </w:p>
    <w:p w14:paraId="533414D5" w14:textId="73BAD6D3" w:rsidR="00D974AE" w:rsidRPr="00371FDF" w:rsidRDefault="00D974AE" w:rsidP="00512A67">
      <w:pPr>
        <w:pStyle w:val="ListParagraph"/>
        <w:numPr>
          <w:ilvl w:val="0"/>
          <w:numId w:val="2"/>
        </w:numPr>
        <w:spacing w:before="60"/>
        <w:contextualSpacing w:val="0"/>
      </w:pPr>
      <w:r w:rsidRPr="00371FDF">
        <w:rPr>
          <w:b/>
        </w:rPr>
        <w:t>Juneau</w:t>
      </w:r>
      <w:r w:rsidR="003454F3" w:rsidRPr="00371FDF">
        <w:t xml:space="preserve"> </w:t>
      </w:r>
      <w:r w:rsidR="00393FBD" w:rsidRPr="00371FDF">
        <w:t>–</w:t>
      </w:r>
      <w:r w:rsidR="003454F3" w:rsidRPr="00371FDF">
        <w:t xml:space="preserve"> </w:t>
      </w:r>
      <w:r w:rsidR="007E75FA">
        <w:t>49 individuals enrolled</w:t>
      </w:r>
      <w:r w:rsidR="006C45EC">
        <w:t xml:space="preserve">; </w:t>
      </w:r>
      <w:r w:rsidR="007E75FA">
        <w:t>28 individuals in referral</w:t>
      </w:r>
      <w:r w:rsidR="006C45EC">
        <w:t xml:space="preserve"> process</w:t>
      </w:r>
      <w:r w:rsidR="007E75FA">
        <w:t xml:space="preserve">.   </w:t>
      </w:r>
      <w:r w:rsidR="00F05188">
        <w:t>The unit is now</w:t>
      </w:r>
      <w:r w:rsidR="007E75FA">
        <w:t xml:space="preserve"> fully staffed.  3 new </w:t>
      </w:r>
      <w:r w:rsidR="00F05188">
        <w:t xml:space="preserve">service </w:t>
      </w:r>
      <w:r w:rsidR="007E75FA">
        <w:t>facilitators started recently</w:t>
      </w:r>
      <w:r w:rsidR="00F05188">
        <w:t xml:space="preserve"> for a total of 8 (5 FTE and 3 part time)</w:t>
      </w:r>
      <w:r w:rsidR="007E75FA">
        <w:t xml:space="preserve">.  Goal is to enroll 9 individuals </w:t>
      </w:r>
      <w:r w:rsidR="00F05188">
        <w:t xml:space="preserve">in CCS </w:t>
      </w:r>
      <w:r w:rsidR="007E75FA">
        <w:t xml:space="preserve">this month.  Dawn wrote in for 1 new service </w:t>
      </w:r>
      <w:r w:rsidR="00F05188">
        <w:t>facilitator</w:t>
      </w:r>
      <w:r w:rsidR="007E75FA">
        <w:t xml:space="preserve"> </w:t>
      </w:r>
      <w:r w:rsidR="00F05188">
        <w:t xml:space="preserve">position </w:t>
      </w:r>
      <w:r w:rsidR="007E75FA">
        <w:t xml:space="preserve">in 2020 and 2 additional LTE in new budget.  </w:t>
      </w:r>
      <w:r w:rsidR="00E40BEB">
        <w:t xml:space="preserve">Were granted </w:t>
      </w:r>
      <w:r w:rsidR="00F05188">
        <w:t xml:space="preserve">a </w:t>
      </w:r>
      <w:r w:rsidR="007E75FA">
        <w:t xml:space="preserve">$500,000 </w:t>
      </w:r>
      <w:r w:rsidR="00E40BEB">
        <w:t xml:space="preserve">4-year </w:t>
      </w:r>
      <w:r w:rsidR="007E75FA">
        <w:t xml:space="preserve">Federal </w:t>
      </w:r>
      <w:r w:rsidR="00E40BEB">
        <w:t>Drug Court grant, officially started October 1</w:t>
      </w:r>
      <w:r w:rsidR="00E40BEB" w:rsidRPr="00E40BEB">
        <w:rPr>
          <w:vertAlign w:val="superscript"/>
        </w:rPr>
        <w:t>st</w:t>
      </w:r>
      <w:r w:rsidR="00E40BEB">
        <w:t xml:space="preserve">.  </w:t>
      </w:r>
      <w:r w:rsidR="00F05188">
        <w:t>The Sheriff’s</w:t>
      </w:r>
      <w:r w:rsidR="00E40BEB">
        <w:t xml:space="preserve"> </w:t>
      </w:r>
      <w:r w:rsidR="00F05188">
        <w:t>Department</w:t>
      </w:r>
      <w:r w:rsidR="00E40BEB">
        <w:t xml:space="preserve"> also received 3-year grant to hire a mental health therapist and case manager at the jail.  </w:t>
      </w:r>
    </w:p>
    <w:p w14:paraId="10101CA1" w14:textId="7D6520CD" w:rsidR="00371FDF" w:rsidRPr="00371FDF" w:rsidRDefault="00D13460" w:rsidP="00F05188">
      <w:pPr>
        <w:pStyle w:val="ListParagraph"/>
        <w:numPr>
          <w:ilvl w:val="0"/>
          <w:numId w:val="2"/>
        </w:numPr>
        <w:spacing w:before="60"/>
        <w:contextualSpacing w:val="0"/>
      </w:pPr>
      <w:r w:rsidRPr="00371FDF">
        <w:rPr>
          <w:b/>
        </w:rPr>
        <w:t>Marquette</w:t>
      </w:r>
      <w:r w:rsidRPr="00371FDF">
        <w:t xml:space="preserve"> </w:t>
      </w:r>
      <w:r>
        <w:t>–</w:t>
      </w:r>
      <w:r w:rsidR="00022E68" w:rsidRPr="00371FDF">
        <w:t xml:space="preserve"> </w:t>
      </w:r>
      <w:r w:rsidR="00E40BEB">
        <w:t xml:space="preserve">19 consumers, 3 in referral process.  CCS/CLTS worker </w:t>
      </w:r>
      <w:r w:rsidR="00F05188">
        <w:t xml:space="preserve">recently </w:t>
      </w:r>
      <w:r w:rsidR="00E40BEB">
        <w:t>left</w:t>
      </w:r>
      <w:r w:rsidR="00F05188">
        <w:t xml:space="preserve"> her position</w:t>
      </w:r>
      <w:r w:rsidR="00E40BEB">
        <w:t xml:space="preserve">.  2 </w:t>
      </w:r>
      <w:r w:rsidR="00F05188">
        <w:t xml:space="preserve">FTE </w:t>
      </w:r>
      <w:r w:rsidR="00E40BEB">
        <w:t xml:space="preserve">CCS service </w:t>
      </w:r>
      <w:r w:rsidR="00F05188">
        <w:t>facilitators</w:t>
      </w:r>
      <w:r w:rsidR="00E40BEB">
        <w:t xml:space="preserve"> wear multiple hats.  New dual</w:t>
      </w:r>
      <w:r w:rsidR="00F05188">
        <w:t>ly licensed</w:t>
      </w:r>
      <w:r w:rsidR="00E40BEB">
        <w:t xml:space="preserve"> therapist starting next week.  </w:t>
      </w:r>
      <w:r w:rsidR="00F05188">
        <w:t>Hosted a c</w:t>
      </w:r>
      <w:r w:rsidR="00E40BEB">
        <w:t>onsumer therapeutic event for CCS and CSP clients – made soup and ate together</w:t>
      </w:r>
      <w:r w:rsidR="00F05188">
        <w:t xml:space="preserve"> and </w:t>
      </w:r>
      <w:r w:rsidR="00E40BEB">
        <w:t xml:space="preserve">played games.  </w:t>
      </w:r>
      <w:r w:rsidR="00F05188">
        <w:t>Also hosted a movie and lunch f</w:t>
      </w:r>
      <w:r w:rsidR="00E40BEB">
        <w:t xml:space="preserve">ield trip for CCS and CSP </w:t>
      </w:r>
      <w:r w:rsidR="00F05188">
        <w:t>consumers</w:t>
      </w:r>
      <w:r w:rsidR="00E40BEB">
        <w:t xml:space="preserve">.  </w:t>
      </w:r>
      <w:r w:rsidR="00F05188">
        <w:t>A date has been s</w:t>
      </w:r>
      <w:r w:rsidR="00E40BEB">
        <w:t>elected</w:t>
      </w:r>
      <w:r w:rsidR="00F05188">
        <w:t xml:space="preserve"> </w:t>
      </w:r>
      <w:r w:rsidR="00E40BEB">
        <w:t xml:space="preserve">for </w:t>
      </w:r>
      <w:r w:rsidR="00F05188">
        <w:t xml:space="preserve">the annual consumer satisfaction </w:t>
      </w:r>
      <w:r w:rsidR="00E40BEB">
        <w:t xml:space="preserve">survey and game night. </w:t>
      </w:r>
      <w:r w:rsidR="00F05188">
        <w:t xml:space="preserve"> Marquette Counties service facilitators hosted a regional</w:t>
      </w:r>
      <w:r w:rsidR="00E40BEB">
        <w:t xml:space="preserve"> service facilitator forum</w:t>
      </w:r>
      <w:r w:rsidR="00F05188">
        <w:t xml:space="preserve"> last week.</w:t>
      </w:r>
    </w:p>
    <w:p w14:paraId="5526F985" w14:textId="2BA85C20" w:rsidR="004478AE" w:rsidRPr="00371FDF" w:rsidRDefault="00D974AE" w:rsidP="00371FDF">
      <w:pPr>
        <w:pStyle w:val="ListParagraph"/>
        <w:numPr>
          <w:ilvl w:val="0"/>
          <w:numId w:val="2"/>
        </w:numPr>
        <w:spacing w:before="60"/>
        <w:contextualSpacing w:val="0"/>
      </w:pPr>
      <w:r w:rsidRPr="00371FDF">
        <w:rPr>
          <w:b/>
        </w:rPr>
        <w:t>Waupaca</w:t>
      </w:r>
      <w:r w:rsidR="003454F3" w:rsidRPr="00371FDF">
        <w:rPr>
          <w:b/>
        </w:rPr>
        <w:t xml:space="preserve"> </w:t>
      </w:r>
      <w:r w:rsidR="003454F3" w:rsidRPr="00371FDF">
        <w:t>–</w:t>
      </w:r>
      <w:r w:rsidR="0072577B" w:rsidRPr="00371FDF">
        <w:t xml:space="preserve"> </w:t>
      </w:r>
      <w:r w:rsidR="00E40BEB">
        <w:rPr>
          <w:rFonts w:eastAsia="Times New Roman"/>
        </w:rPr>
        <w:t>Jan McDonough no longer with Waupaca, Sherrie is the interim contact for CCS</w:t>
      </w:r>
      <w:r w:rsidR="00F05188">
        <w:rPr>
          <w:rFonts w:eastAsia="Times New Roman"/>
        </w:rPr>
        <w:t>.</w:t>
      </w:r>
    </w:p>
    <w:p w14:paraId="533F4386" w14:textId="03BDACFA" w:rsidR="002A5B62" w:rsidRPr="009425A2" w:rsidRDefault="00D974AE" w:rsidP="00580CD0">
      <w:pPr>
        <w:pStyle w:val="ListParagraph"/>
        <w:numPr>
          <w:ilvl w:val="0"/>
          <w:numId w:val="2"/>
        </w:numPr>
        <w:spacing w:before="60"/>
        <w:contextualSpacing w:val="0"/>
      </w:pPr>
      <w:r w:rsidRPr="004478AE">
        <w:rPr>
          <w:b/>
        </w:rPr>
        <w:lastRenderedPageBreak/>
        <w:t>Waushara</w:t>
      </w:r>
      <w:r w:rsidR="003454F3" w:rsidRPr="004478AE">
        <w:rPr>
          <w:b/>
        </w:rPr>
        <w:t xml:space="preserve"> </w:t>
      </w:r>
      <w:r w:rsidR="003454F3">
        <w:t xml:space="preserve">– </w:t>
      </w:r>
      <w:r w:rsidR="00E40BEB">
        <w:t xml:space="preserve">33 consumers, 4 in referral process.  Referrals coming through crisis.  </w:t>
      </w:r>
      <w:r w:rsidR="00F05188">
        <w:t>Continuing</w:t>
      </w:r>
      <w:r w:rsidR="00E40BEB">
        <w:t xml:space="preserve"> to grow and support consumer-led groups. Craft group started out for women, now men are expressing interest – may have back-to-back</w:t>
      </w:r>
      <w:r w:rsidR="00F05188">
        <w:t xml:space="preserve"> groups.  </w:t>
      </w:r>
    </w:p>
    <w:p w14:paraId="3D0E4E36" w14:textId="77777777" w:rsidR="009425A2" w:rsidRPr="009425A2" w:rsidRDefault="009425A2" w:rsidP="009425A2">
      <w:pPr>
        <w:pStyle w:val="ListParagraph"/>
        <w:spacing w:before="60"/>
        <w:contextualSpacing w:val="0"/>
        <w:rPr>
          <w:i/>
          <w:iCs/>
        </w:rPr>
      </w:pPr>
    </w:p>
    <w:p w14:paraId="68DB41FC" w14:textId="185211A0" w:rsidR="00580CD0" w:rsidRDefault="005D21F9" w:rsidP="00512A67">
      <w:pPr>
        <w:pStyle w:val="ListParagraph"/>
        <w:numPr>
          <w:ilvl w:val="0"/>
          <w:numId w:val="1"/>
        </w:numPr>
        <w:rPr>
          <w:b/>
        </w:rPr>
      </w:pPr>
      <w:r>
        <w:rPr>
          <w:b/>
        </w:rPr>
        <w:t>PLEX Report</w:t>
      </w:r>
    </w:p>
    <w:p w14:paraId="3E7F4E9E" w14:textId="1C8091E5" w:rsidR="0040659D" w:rsidRPr="00620BF5" w:rsidRDefault="00E40BEB" w:rsidP="00620BF5">
      <w:pPr>
        <w:pStyle w:val="ListParagraph"/>
        <w:numPr>
          <w:ilvl w:val="0"/>
          <w:numId w:val="34"/>
        </w:numPr>
        <w:spacing w:before="60"/>
        <w:ind w:left="720"/>
        <w:contextualSpacing w:val="0"/>
        <w:rPr>
          <w:b/>
        </w:rPr>
      </w:pPr>
      <w:r>
        <w:t xml:space="preserve">Group </w:t>
      </w:r>
      <w:r w:rsidR="00F05188">
        <w:t>discussed</w:t>
      </w:r>
      <w:r>
        <w:t xml:space="preserve"> transition from CCS</w:t>
      </w:r>
      <w:r w:rsidR="00F05188">
        <w:t xml:space="preserve"> and the</w:t>
      </w:r>
      <w:r w:rsidR="00D16B23">
        <w:t xml:space="preserve"> many factors </w:t>
      </w:r>
      <w:r w:rsidR="00F05188">
        <w:t>that play a role in a successful experience including development of a quality plan based on consumer priorities</w:t>
      </w:r>
      <w:r w:rsidR="00EA40F8">
        <w:t>,</w:t>
      </w:r>
      <w:r w:rsidR="00F05188">
        <w:t xml:space="preserve"> and </w:t>
      </w:r>
      <w:r w:rsidR="00D16B23">
        <w:t>skillful service facilita</w:t>
      </w:r>
      <w:r w:rsidR="00F05188">
        <w:t xml:space="preserve">tion.  </w:t>
      </w:r>
      <w:r w:rsidR="00EA40F8">
        <w:t xml:space="preserve">Discussed important of </w:t>
      </w:r>
      <w:r w:rsidR="00D16B23">
        <w:t>talking about transition from the beginning</w:t>
      </w:r>
      <w:r w:rsidR="00EA40F8">
        <w:t xml:space="preserve"> of the CCS process.</w:t>
      </w:r>
    </w:p>
    <w:p w14:paraId="34F7D6B8" w14:textId="77777777" w:rsidR="0040659D" w:rsidRDefault="0040659D" w:rsidP="00580CD0">
      <w:pPr>
        <w:pStyle w:val="ListParagraph"/>
        <w:ind w:left="360"/>
        <w:rPr>
          <w:b/>
        </w:rPr>
      </w:pPr>
    </w:p>
    <w:p w14:paraId="4A0F55DD" w14:textId="31EC9C44" w:rsidR="005D21F9" w:rsidRDefault="005D21F9" w:rsidP="00512A67">
      <w:pPr>
        <w:pStyle w:val="ListParagraph"/>
        <w:numPr>
          <w:ilvl w:val="0"/>
          <w:numId w:val="1"/>
        </w:numPr>
        <w:rPr>
          <w:b/>
        </w:rPr>
      </w:pPr>
      <w:r>
        <w:rPr>
          <w:b/>
        </w:rPr>
        <w:t>County Board Member Report</w:t>
      </w:r>
    </w:p>
    <w:p w14:paraId="5D33BBA3" w14:textId="3325E691" w:rsidR="005D21F9" w:rsidRPr="003E6D7C" w:rsidRDefault="003E6D7C" w:rsidP="00EA40F8">
      <w:pPr>
        <w:pStyle w:val="ListParagraph"/>
        <w:numPr>
          <w:ilvl w:val="1"/>
          <w:numId w:val="1"/>
        </w:numPr>
        <w:spacing w:before="60"/>
        <w:ind w:left="720"/>
        <w:contextualSpacing w:val="0"/>
        <w:rPr>
          <w:b/>
        </w:rPr>
      </w:pPr>
      <w:r>
        <w:rPr>
          <w:bCs/>
        </w:rPr>
        <w:t>Tim</w:t>
      </w:r>
      <w:r w:rsidR="00EA40F8">
        <w:rPr>
          <w:bCs/>
        </w:rPr>
        <w:t xml:space="preserve"> Cottingham</w:t>
      </w:r>
      <w:r>
        <w:rPr>
          <w:bCs/>
        </w:rPr>
        <w:t xml:space="preserve">, Juneau: </w:t>
      </w:r>
      <w:r w:rsidR="00EA40F8">
        <w:rPr>
          <w:bCs/>
        </w:rPr>
        <w:t xml:space="preserve"> Going through a stressful county budget process.</w:t>
      </w:r>
      <w:r w:rsidR="003A5E77">
        <w:rPr>
          <w:bCs/>
        </w:rPr>
        <w:t xml:space="preserve">  The </w:t>
      </w:r>
      <w:r>
        <w:rPr>
          <w:bCs/>
        </w:rPr>
        <w:t>ADRC</w:t>
      </w:r>
      <w:r w:rsidR="003A5E77">
        <w:rPr>
          <w:bCs/>
        </w:rPr>
        <w:t xml:space="preserve"> is conducting a </w:t>
      </w:r>
      <w:r>
        <w:rPr>
          <w:bCs/>
        </w:rPr>
        <w:t>feasibility study regarding the possibility of building a community center</w:t>
      </w:r>
      <w:r w:rsidR="003A5E77">
        <w:rPr>
          <w:bCs/>
        </w:rPr>
        <w:t xml:space="preserve"> that would be community-owned (as opposed to county-owned).  There is expected to be a public</w:t>
      </w:r>
      <w:r>
        <w:rPr>
          <w:bCs/>
        </w:rPr>
        <w:t xml:space="preserve"> hearing within </w:t>
      </w:r>
      <w:r w:rsidR="003A5E77">
        <w:rPr>
          <w:bCs/>
        </w:rPr>
        <w:t xml:space="preserve">the </w:t>
      </w:r>
      <w:r>
        <w:rPr>
          <w:bCs/>
        </w:rPr>
        <w:t xml:space="preserve">next month.  </w:t>
      </w:r>
      <w:r w:rsidR="003A5E77">
        <w:rPr>
          <w:bCs/>
        </w:rPr>
        <w:t>The County is a</w:t>
      </w:r>
      <w:r>
        <w:rPr>
          <w:bCs/>
        </w:rPr>
        <w:t xml:space="preserve">lso interested in looking into </w:t>
      </w:r>
      <w:r w:rsidR="003A5E77">
        <w:rPr>
          <w:bCs/>
        </w:rPr>
        <w:t xml:space="preserve">grant funding to support </w:t>
      </w:r>
      <w:r>
        <w:rPr>
          <w:bCs/>
        </w:rPr>
        <w:t>family court</w:t>
      </w:r>
      <w:r w:rsidR="003A5E77">
        <w:rPr>
          <w:bCs/>
        </w:rPr>
        <w:t>.</w:t>
      </w:r>
    </w:p>
    <w:p w14:paraId="7B116D8E" w14:textId="3F829B62" w:rsidR="003E6D7C" w:rsidRDefault="003E6D7C" w:rsidP="00EA40F8">
      <w:pPr>
        <w:pStyle w:val="ListParagraph"/>
        <w:numPr>
          <w:ilvl w:val="1"/>
          <w:numId w:val="1"/>
        </w:numPr>
        <w:spacing w:before="60"/>
        <w:ind w:left="720"/>
        <w:contextualSpacing w:val="0"/>
        <w:rPr>
          <w:bCs/>
        </w:rPr>
      </w:pPr>
      <w:r w:rsidRPr="003E6D7C">
        <w:rPr>
          <w:bCs/>
        </w:rPr>
        <w:t>Mary</w:t>
      </w:r>
      <w:r w:rsidR="003A5E77">
        <w:rPr>
          <w:bCs/>
        </w:rPr>
        <w:t xml:space="preserve"> Walters</w:t>
      </w:r>
      <w:r w:rsidRPr="003E6D7C">
        <w:rPr>
          <w:bCs/>
        </w:rPr>
        <w:t xml:space="preserve">, Marquette: </w:t>
      </w:r>
      <w:r w:rsidR="003A5E77">
        <w:rPr>
          <w:bCs/>
        </w:rPr>
        <w:t xml:space="preserve"> A</w:t>
      </w:r>
      <w:r>
        <w:rPr>
          <w:bCs/>
        </w:rPr>
        <w:t xml:space="preserve"> husband/wife psychiatrist team </w:t>
      </w:r>
      <w:r w:rsidR="003A5E77">
        <w:rPr>
          <w:bCs/>
        </w:rPr>
        <w:t xml:space="preserve">will be </w:t>
      </w:r>
      <w:r>
        <w:rPr>
          <w:bCs/>
        </w:rPr>
        <w:t>provid</w:t>
      </w:r>
      <w:r w:rsidR="003A5E77">
        <w:rPr>
          <w:bCs/>
        </w:rPr>
        <w:t>ing</w:t>
      </w:r>
      <w:r>
        <w:rPr>
          <w:bCs/>
        </w:rPr>
        <w:t xml:space="preserve"> services</w:t>
      </w:r>
      <w:r w:rsidR="003A5E77">
        <w:rPr>
          <w:bCs/>
        </w:rPr>
        <w:t xml:space="preserve"> to Human Service department.  The </w:t>
      </w:r>
      <w:r>
        <w:rPr>
          <w:bCs/>
        </w:rPr>
        <w:t xml:space="preserve">Sheriff’s department is becoming more aware of mental health issues in the jail.  </w:t>
      </w:r>
      <w:r w:rsidR="003A5E77">
        <w:rPr>
          <w:bCs/>
        </w:rPr>
        <w:t>Recently there was a j</w:t>
      </w:r>
      <w:r>
        <w:rPr>
          <w:bCs/>
        </w:rPr>
        <w:t xml:space="preserve">oint consumer </w:t>
      </w:r>
      <w:r w:rsidR="003A5E77">
        <w:rPr>
          <w:bCs/>
        </w:rPr>
        <w:t>get-together</w:t>
      </w:r>
      <w:r>
        <w:rPr>
          <w:bCs/>
        </w:rPr>
        <w:t xml:space="preserve"> of CCS and CSP consumers – made soup, developed social skills, played game</w:t>
      </w:r>
      <w:r w:rsidR="003A5E77">
        <w:rPr>
          <w:bCs/>
        </w:rPr>
        <w:t xml:space="preserve">s; there is interest in </w:t>
      </w:r>
      <w:r>
        <w:rPr>
          <w:bCs/>
        </w:rPr>
        <w:t>do</w:t>
      </w:r>
      <w:r w:rsidR="003A5E77">
        <w:rPr>
          <w:bCs/>
        </w:rPr>
        <w:t>ing</w:t>
      </w:r>
      <w:r>
        <w:rPr>
          <w:bCs/>
        </w:rPr>
        <w:t xml:space="preserve"> this </w:t>
      </w:r>
      <w:r w:rsidR="003A5E77">
        <w:rPr>
          <w:bCs/>
        </w:rPr>
        <w:t xml:space="preserve">type of event </w:t>
      </w:r>
      <w:r>
        <w:rPr>
          <w:bCs/>
        </w:rPr>
        <w:t xml:space="preserve">again.  </w:t>
      </w:r>
      <w:r w:rsidR="00CA2A34">
        <w:rPr>
          <w:bCs/>
        </w:rPr>
        <w:t xml:space="preserve">Sue Allen with UW Extension attended meeting – shared resources that may be of interest to CCS consumers.  </w:t>
      </w:r>
    </w:p>
    <w:p w14:paraId="271F3767" w14:textId="72B487B2" w:rsidR="00CA2A34" w:rsidRPr="003E6D7C" w:rsidRDefault="00CA2A34" w:rsidP="00EA40F8">
      <w:pPr>
        <w:pStyle w:val="ListParagraph"/>
        <w:numPr>
          <w:ilvl w:val="1"/>
          <w:numId w:val="1"/>
        </w:numPr>
        <w:spacing w:before="60"/>
        <w:ind w:left="720"/>
        <w:contextualSpacing w:val="0"/>
        <w:rPr>
          <w:bCs/>
        </w:rPr>
      </w:pPr>
      <w:r>
        <w:rPr>
          <w:bCs/>
        </w:rPr>
        <w:t>Jan</w:t>
      </w:r>
      <w:r w:rsidR="003A5E77">
        <w:rPr>
          <w:bCs/>
        </w:rPr>
        <w:t xml:space="preserve"> </w:t>
      </w:r>
      <w:r w:rsidR="008D059D">
        <w:rPr>
          <w:bCs/>
        </w:rPr>
        <w:t>Lehrer</w:t>
      </w:r>
      <w:r>
        <w:rPr>
          <w:bCs/>
        </w:rPr>
        <w:t xml:space="preserve">, Waupaca: </w:t>
      </w:r>
      <w:r w:rsidR="00F9177A">
        <w:rPr>
          <w:bCs/>
        </w:rPr>
        <w:t xml:space="preserve">Going through the county budget process. Drug court has been successful. </w:t>
      </w:r>
      <w:r w:rsidR="00F72055">
        <w:rPr>
          <w:bCs/>
        </w:rPr>
        <w:t>Manawa High School is</w:t>
      </w:r>
      <w:r>
        <w:rPr>
          <w:bCs/>
        </w:rPr>
        <w:t xml:space="preserve"> developing a </w:t>
      </w:r>
      <w:r w:rsidR="00F72055">
        <w:rPr>
          <w:bCs/>
        </w:rPr>
        <w:t>mental health</w:t>
      </w:r>
      <w:r>
        <w:rPr>
          <w:bCs/>
        </w:rPr>
        <w:t xml:space="preserve"> group</w:t>
      </w:r>
      <w:r w:rsidR="00F72055">
        <w:rPr>
          <w:bCs/>
        </w:rPr>
        <w:t xml:space="preserve">; the initial </w:t>
      </w:r>
      <w:r>
        <w:rPr>
          <w:bCs/>
        </w:rPr>
        <w:t xml:space="preserve">meeting </w:t>
      </w:r>
      <w:r w:rsidR="00F72055">
        <w:rPr>
          <w:bCs/>
        </w:rPr>
        <w:t xml:space="preserve">was held </w:t>
      </w:r>
      <w:r>
        <w:rPr>
          <w:bCs/>
        </w:rPr>
        <w:t xml:space="preserve">a week ago Monday which went well.  Survey – 50% of children </w:t>
      </w:r>
      <w:r w:rsidR="00F72055">
        <w:rPr>
          <w:bCs/>
        </w:rPr>
        <w:t xml:space="preserve">who </w:t>
      </w:r>
      <w:r>
        <w:rPr>
          <w:bCs/>
        </w:rPr>
        <w:t xml:space="preserve">attend </w:t>
      </w:r>
      <w:r w:rsidR="00F72055">
        <w:rPr>
          <w:bCs/>
        </w:rPr>
        <w:t>high school</w:t>
      </w:r>
      <w:r>
        <w:rPr>
          <w:bCs/>
        </w:rPr>
        <w:t xml:space="preserve"> report being anxious</w:t>
      </w:r>
      <w:r w:rsidR="00F72055">
        <w:rPr>
          <w:bCs/>
        </w:rPr>
        <w:t>; some factors include use of cell</w:t>
      </w:r>
      <w:r>
        <w:rPr>
          <w:bCs/>
        </w:rPr>
        <w:t>phones</w:t>
      </w:r>
      <w:r w:rsidR="00F72055">
        <w:rPr>
          <w:bCs/>
        </w:rPr>
        <w:t>/social media</w:t>
      </w:r>
      <w:r>
        <w:rPr>
          <w:bCs/>
        </w:rPr>
        <w:t xml:space="preserve">, work, </w:t>
      </w:r>
      <w:r w:rsidR="00F72055">
        <w:rPr>
          <w:bCs/>
        </w:rPr>
        <w:t xml:space="preserve">and </w:t>
      </w:r>
      <w:r>
        <w:rPr>
          <w:bCs/>
        </w:rPr>
        <w:t xml:space="preserve">bullying.  </w:t>
      </w:r>
      <w:r w:rsidR="00F9177A">
        <w:rPr>
          <w:bCs/>
        </w:rPr>
        <w:t>Went to</w:t>
      </w:r>
      <w:r>
        <w:rPr>
          <w:bCs/>
        </w:rPr>
        <w:t xml:space="preserve"> </w:t>
      </w:r>
      <w:r w:rsidR="00F9177A">
        <w:rPr>
          <w:bCs/>
        </w:rPr>
        <w:t xml:space="preserve">the Wisconsin Counties Association annual conference </w:t>
      </w:r>
      <w:r>
        <w:rPr>
          <w:bCs/>
        </w:rPr>
        <w:t xml:space="preserve">in </w:t>
      </w:r>
      <w:r w:rsidR="00F9177A">
        <w:rPr>
          <w:bCs/>
        </w:rPr>
        <w:t>Wisconsin</w:t>
      </w:r>
      <w:r>
        <w:rPr>
          <w:bCs/>
        </w:rPr>
        <w:t xml:space="preserve"> Dells </w:t>
      </w:r>
      <w:r w:rsidR="00F9177A">
        <w:rPr>
          <w:bCs/>
        </w:rPr>
        <w:t>and attended</w:t>
      </w:r>
      <w:r>
        <w:rPr>
          <w:bCs/>
        </w:rPr>
        <w:t xml:space="preserve"> sessions </w:t>
      </w:r>
      <w:r w:rsidR="00F9177A">
        <w:rPr>
          <w:bCs/>
        </w:rPr>
        <w:t>related to</w:t>
      </w:r>
      <w:r>
        <w:rPr>
          <w:bCs/>
        </w:rPr>
        <w:t xml:space="preserve"> mental health.</w:t>
      </w:r>
      <w:r w:rsidR="00F9177A">
        <w:rPr>
          <w:bCs/>
        </w:rPr>
        <w:t xml:space="preserve">  </w:t>
      </w:r>
    </w:p>
    <w:p w14:paraId="30179588" w14:textId="77777777" w:rsidR="005D21F9" w:rsidRDefault="005D21F9" w:rsidP="005D21F9">
      <w:pPr>
        <w:pStyle w:val="ListParagraph"/>
        <w:ind w:left="360"/>
        <w:rPr>
          <w:b/>
        </w:rPr>
      </w:pPr>
    </w:p>
    <w:p w14:paraId="562A4765" w14:textId="77777777" w:rsidR="00D974AE" w:rsidRPr="00D974AE" w:rsidRDefault="00D974AE" w:rsidP="00512A67">
      <w:pPr>
        <w:pStyle w:val="ListParagraph"/>
        <w:numPr>
          <w:ilvl w:val="0"/>
          <w:numId w:val="1"/>
        </w:numPr>
        <w:rPr>
          <w:b/>
        </w:rPr>
      </w:pPr>
      <w:r>
        <w:rPr>
          <w:b/>
        </w:rPr>
        <w:t>Regional Coordinator Report</w:t>
      </w:r>
    </w:p>
    <w:p w14:paraId="2F01D59E" w14:textId="7764E8E4" w:rsidR="0040659D" w:rsidRDefault="005D21F9" w:rsidP="00512A67">
      <w:pPr>
        <w:pStyle w:val="ListParagraph"/>
        <w:numPr>
          <w:ilvl w:val="0"/>
          <w:numId w:val="5"/>
        </w:numPr>
        <w:spacing w:before="60"/>
        <w:ind w:left="720"/>
        <w:contextualSpacing w:val="0"/>
        <w:rPr>
          <w:b/>
        </w:rPr>
      </w:pPr>
      <w:r>
        <w:rPr>
          <w:b/>
        </w:rPr>
        <w:t>Enrollment Report</w:t>
      </w:r>
    </w:p>
    <w:p w14:paraId="746CE5C3" w14:textId="25BEA2A4" w:rsidR="0040659D" w:rsidRPr="0040659D" w:rsidRDefault="000F0ED5" w:rsidP="00862D8A">
      <w:pPr>
        <w:pStyle w:val="ListParagraph"/>
        <w:numPr>
          <w:ilvl w:val="1"/>
          <w:numId w:val="5"/>
        </w:numPr>
        <w:spacing w:before="60" w:after="60"/>
        <w:ind w:left="1080"/>
        <w:contextualSpacing w:val="0"/>
      </w:pPr>
      <w:r>
        <w:t xml:space="preserve">Lori shared a </w:t>
      </w:r>
      <w:r w:rsidR="00E50F94">
        <w:t>regional</w:t>
      </w:r>
      <w:r>
        <w:t xml:space="preserve"> summary of </w:t>
      </w:r>
      <w:r w:rsidR="00E50F94">
        <w:t xml:space="preserve">data taken from the County Mental Health Services Dashboard and County Substance Use Services Dashboard, both recently developed by the Wisconsin DHS.  The summary highlighted the top 5 most used mental health and substance use services during the first 6 months of 2019, as well as the intensity of service needs across each county.  </w:t>
      </w:r>
    </w:p>
    <w:p w14:paraId="10B7621A" w14:textId="67B61C97" w:rsidR="00FC32B5" w:rsidRPr="00D974AE" w:rsidRDefault="005D21F9" w:rsidP="00512A67">
      <w:pPr>
        <w:pStyle w:val="ListParagraph"/>
        <w:numPr>
          <w:ilvl w:val="0"/>
          <w:numId w:val="5"/>
        </w:numPr>
        <w:spacing w:before="60"/>
        <w:ind w:left="720"/>
        <w:contextualSpacing w:val="0"/>
        <w:rPr>
          <w:b/>
        </w:rPr>
      </w:pPr>
      <w:r>
        <w:rPr>
          <w:b/>
        </w:rPr>
        <w:t>Discussion with new Individual Placement and Support (IPS) Coordinator</w:t>
      </w:r>
    </w:p>
    <w:p w14:paraId="6EACACB2" w14:textId="7084039D" w:rsidR="001D51AA" w:rsidRDefault="00E50F94" w:rsidP="00862D8A">
      <w:pPr>
        <w:pStyle w:val="ListParagraph"/>
        <w:numPr>
          <w:ilvl w:val="0"/>
          <w:numId w:val="17"/>
        </w:numPr>
        <w:spacing w:before="60" w:after="60"/>
        <w:contextualSpacing w:val="0"/>
      </w:pPr>
      <w:r>
        <w:t>On September 25</w:t>
      </w:r>
      <w:r w:rsidRPr="00E50F94">
        <w:rPr>
          <w:vertAlign w:val="superscript"/>
        </w:rPr>
        <w:t>th</w:t>
      </w:r>
      <w:r>
        <w:t>, Lori had a</w:t>
      </w:r>
      <w:r w:rsidR="001D51AA">
        <w:t xml:space="preserve"> phone conversation with Stac</w:t>
      </w:r>
      <w:r w:rsidR="00DB165E">
        <w:t>e</w:t>
      </w:r>
      <w:r w:rsidR="001D51AA">
        <w:t xml:space="preserve">y Teegardin, who is the </w:t>
      </w:r>
      <w:r>
        <w:t>new I</w:t>
      </w:r>
      <w:r w:rsidR="001D51AA">
        <w:t xml:space="preserve">ndividual Placement and Support (IPS) Coordinator with the State.  </w:t>
      </w:r>
    </w:p>
    <w:p w14:paraId="28E74BA0" w14:textId="2EDFB25A" w:rsidR="001D51AA" w:rsidRDefault="00DB165E" w:rsidP="00862D8A">
      <w:pPr>
        <w:pStyle w:val="ListParagraph"/>
        <w:numPr>
          <w:ilvl w:val="0"/>
          <w:numId w:val="17"/>
        </w:numPr>
        <w:spacing w:before="60" w:after="60"/>
        <w:contextualSpacing w:val="0"/>
      </w:pPr>
      <w:r>
        <w:t>In</w:t>
      </w:r>
      <w:r w:rsidR="001D51AA">
        <w:t xml:space="preserve"> August</w:t>
      </w:r>
      <w:r>
        <w:t xml:space="preserve"> 2017</w:t>
      </w:r>
      <w:r w:rsidR="001D51AA">
        <w:t>, her predecessor, Bob Meyer presented at this meeting on IPS.  At that point counties in our region were</w:t>
      </w:r>
      <w:r w:rsidR="00E50F94">
        <w:t>n’t</w:t>
      </w:r>
      <w:r w:rsidR="001D51AA">
        <w:t xml:space="preserve"> interested in moving forward (the employing of an employment specialist was noted as a barrier).  Instead, </w:t>
      </w:r>
      <w:r w:rsidR="00E50F94">
        <w:t xml:space="preserve">the Committee </w:t>
      </w:r>
      <w:r w:rsidR="001D51AA">
        <w:t xml:space="preserve">pursued strengthening </w:t>
      </w:r>
      <w:r>
        <w:t>relationships</w:t>
      </w:r>
      <w:r w:rsidR="001D51AA">
        <w:t xml:space="preserve"> with the Divisio</w:t>
      </w:r>
      <w:r>
        <w:t>n</w:t>
      </w:r>
      <w:r w:rsidR="001D51AA">
        <w:t xml:space="preserve"> of Vocational Rehabilitation (DVR).</w:t>
      </w:r>
    </w:p>
    <w:p w14:paraId="21C004F3" w14:textId="60FFEC40" w:rsidR="001D51AA" w:rsidRDefault="001D51AA" w:rsidP="00862D8A">
      <w:pPr>
        <w:pStyle w:val="ListParagraph"/>
        <w:numPr>
          <w:ilvl w:val="0"/>
          <w:numId w:val="17"/>
        </w:numPr>
        <w:spacing w:before="60" w:after="60"/>
        <w:contextualSpacing w:val="0"/>
      </w:pPr>
      <w:r>
        <w:t xml:space="preserve">In April </w:t>
      </w:r>
      <w:r w:rsidR="00DB165E">
        <w:t>2018 Deepa Pal visited our Committee Meeting and presented on DVR.  The result was a sharing of contact information between CCS Coordinators on our end and DVR supervisors with encouragement to reach out and coordinate where individuals are involved in both DVR and CCS</w:t>
      </w:r>
    </w:p>
    <w:p w14:paraId="663B4773" w14:textId="544AF3DD" w:rsidR="009F1C0B" w:rsidRDefault="00DB165E" w:rsidP="00862D8A">
      <w:pPr>
        <w:pStyle w:val="ListParagraph"/>
        <w:numPr>
          <w:ilvl w:val="0"/>
          <w:numId w:val="17"/>
        </w:numPr>
        <w:spacing w:before="60" w:after="60"/>
        <w:contextualSpacing w:val="0"/>
      </w:pPr>
      <w:r>
        <w:t xml:space="preserve">Stacey comes from Colorado and has experience with IPS there.  Here vision is to eventually have IPS in every county in Wisconsin.  In the short term, I agreed to send her contact information for the 6 counties in the CWHP.  In the longer-term, </w:t>
      </w:r>
      <w:r w:rsidR="001D51AA" w:rsidRPr="001D51AA">
        <w:t>there may be opportunities for follow-up either as a region, as individual counties, or both.</w:t>
      </w:r>
    </w:p>
    <w:p w14:paraId="2FB55206" w14:textId="30E201AC" w:rsidR="00780242" w:rsidRDefault="00780242">
      <w:pPr>
        <w:spacing w:after="160" w:line="259" w:lineRule="auto"/>
      </w:pPr>
      <w:r>
        <w:br w:type="page"/>
      </w:r>
    </w:p>
    <w:p w14:paraId="6966FD8C" w14:textId="77777777" w:rsidR="001D51AA" w:rsidRDefault="001D51AA" w:rsidP="001D51AA">
      <w:pPr>
        <w:pStyle w:val="ListParagraph"/>
        <w:spacing w:before="60" w:after="60"/>
        <w:ind w:left="1080"/>
        <w:contextualSpacing w:val="0"/>
      </w:pPr>
    </w:p>
    <w:p w14:paraId="02866D0B" w14:textId="04DBBFB7" w:rsidR="005D21F9" w:rsidRDefault="005D21F9" w:rsidP="00580CD0">
      <w:pPr>
        <w:pStyle w:val="ListParagraph"/>
        <w:numPr>
          <w:ilvl w:val="0"/>
          <w:numId w:val="5"/>
        </w:numPr>
        <w:tabs>
          <w:tab w:val="left" w:pos="630"/>
        </w:tabs>
        <w:spacing w:before="60"/>
        <w:ind w:hanging="720"/>
        <w:rPr>
          <w:b/>
        </w:rPr>
      </w:pPr>
      <w:r>
        <w:rPr>
          <w:b/>
        </w:rPr>
        <w:t>“Listening Well” opportunity for ongoing support</w:t>
      </w:r>
    </w:p>
    <w:p w14:paraId="27107569" w14:textId="3915CD8E" w:rsidR="00A457C3" w:rsidRPr="00A457C3" w:rsidRDefault="00A457C3" w:rsidP="005D21F9">
      <w:pPr>
        <w:pStyle w:val="ListParagraph"/>
        <w:numPr>
          <w:ilvl w:val="0"/>
          <w:numId w:val="17"/>
        </w:numPr>
        <w:tabs>
          <w:tab w:val="left" w:pos="630"/>
        </w:tabs>
        <w:spacing w:before="60"/>
        <w:rPr>
          <w:b/>
        </w:rPr>
      </w:pPr>
      <w:r>
        <w:rPr>
          <w:bCs/>
        </w:rPr>
        <w:t>Excellent workshop facilitated by Scott Caldwell with DHS on August 28</w:t>
      </w:r>
      <w:r w:rsidRPr="00A457C3">
        <w:rPr>
          <w:bCs/>
          <w:vertAlign w:val="superscript"/>
        </w:rPr>
        <w:t>th</w:t>
      </w:r>
      <w:r>
        <w:rPr>
          <w:bCs/>
        </w:rPr>
        <w:t xml:space="preserve"> in Waupaca on developing the skill of “listening well”</w:t>
      </w:r>
      <w:r w:rsidR="00E50F94">
        <w:rPr>
          <w:bCs/>
        </w:rPr>
        <w:t xml:space="preserve"> – an </w:t>
      </w:r>
      <w:r>
        <w:rPr>
          <w:bCs/>
        </w:rPr>
        <w:t xml:space="preserve">important skill utilized in Motivational Interviewing, an Evidence Based Practice.  (Theresa Kuehl was instrumental in developing the materials but was ill and couldn’t co-facilitate.) </w:t>
      </w:r>
      <w:r w:rsidR="005D21F9">
        <w:rPr>
          <w:bCs/>
        </w:rPr>
        <w:t xml:space="preserve"> </w:t>
      </w:r>
      <w:r>
        <w:rPr>
          <w:bCs/>
        </w:rPr>
        <w:t xml:space="preserve">Their hope all along is that it not be a “one and done” workshop, but that the practices be supported and strengthened by supervisors through supervision.  Supervisors (CCS coordinators) were asked to attend with their staff, which they did.  During the lunch hour, the trainer (Scott) and the supervisors had a working lunch where they discussed how the skills could be supported through staff supervision.  </w:t>
      </w:r>
    </w:p>
    <w:p w14:paraId="51FDB489" w14:textId="088E600D" w:rsidR="00A457C3" w:rsidRPr="00A457C3" w:rsidRDefault="00A457C3" w:rsidP="005D21F9">
      <w:pPr>
        <w:pStyle w:val="ListParagraph"/>
        <w:numPr>
          <w:ilvl w:val="0"/>
          <w:numId w:val="17"/>
        </w:numPr>
        <w:tabs>
          <w:tab w:val="left" w:pos="630"/>
        </w:tabs>
        <w:spacing w:before="60"/>
        <w:rPr>
          <w:b/>
        </w:rPr>
      </w:pPr>
      <w:r>
        <w:rPr>
          <w:bCs/>
        </w:rPr>
        <w:t xml:space="preserve">Workshop was attended by 42 staff from our region, mostly representing CCS.  Evaluations were very good – there were 8 likert scale questions 1- poor to 4 – excellent.  The average was 3.4 (on a </w:t>
      </w:r>
      <w:r w:rsidR="00E50F94">
        <w:rPr>
          <w:bCs/>
        </w:rPr>
        <w:t>4-point</w:t>
      </w:r>
      <w:r>
        <w:rPr>
          <w:bCs/>
        </w:rPr>
        <w:t xml:space="preserve"> </w:t>
      </w:r>
      <w:r w:rsidR="00E50F94">
        <w:rPr>
          <w:bCs/>
        </w:rPr>
        <w:t>scale</w:t>
      </w:r>
      <w:r>
        <w:rPr>
          <w:bCs/>
        </w:rPr>
        <w:t>)</w:t>
      </w:r>
      <w:r w:rsidR="00E50F94">
        <w:rPr>
          <w:bCs/>
        </w:rPr>
        <w:t>.</w:t>
      </w:r>
    </w:p>
    <w:p w14:paraId="7D5693D0" w14:textId="29ADB8D7" w:rsidR="005D21F9" w:rsidRDefault="00E50F94" w:rsidP="005D21F9">
      <w:pPr>
        <w:pStyle w:val="ListParagraph"/>
        <w:numPr>
          <w:ilvl w:val="0"/>
          <w:numId w:val="17"/>
        </w:numPr>
        <w:tabs>
          <w:tab w:val="left" w:pos="630"/>
        </w:tabs>
        <w:spacing w:before="60"/>
        <w:rPr>
          <w:b/>
        </w:rPr>
      </w:pPr>
      <w:r>
        <w:rPr>
          <w:bCs/>
        </w:rPr>
        <w:t xml:space="preserve">Lori </w:t>
      </w:r>
      <w:r w:rsidR="00A457C3">
        <w:rPr>
          <w:bCs/>
        </w:rPr>
        <w:t xml:space="preserve">had a </w:t>
      </w:r>
      <w:r w:rsidR="005D21F9">
        <w:rPr>
          <w:bCs/>
        </w:rPr>
        <w:t>follow-up call on October 4</w:t>
      </w:r>
      <w:r w:rsidR="005D21F9" w:rsidRPr="005D21F9">
        <w:rPr>
          <w:bCs/>
          <w:vertAlign w:val="superscript"/>
        </w:rPr>
        <w:t>th</w:t>
      </w:r>
      <w:r w:rsidR="00A457C3">
        <w:rPr>
          <w:bCs/>
        </w:rPr>
        <w:t xml:space="preserve"> with Scott and Theresa.  They </w:t>
      </w:r>
      <w:r w:rsidR="00923E1F">
        <w:rPr>
          <w:bCs/>
        </w:rPr>
        <w:t xml:space="preserve">are available if there is interest from a specific county or counties to provide 1:1 support or with a group to facilitate more listening well skills.  The key is supervisor/leadership buy-in.  They would be interested in continued work with supervisors to coach them or co-coach a session with staff.  If there’s interest, they’d start with a phone conference with interested supervisors and would then consider onsite support.  </w:t>
      </w:r>
    </w:p>
    <w:p w14:paraId="201E812F" w14:textId="77777777" w:rsidR="005D21F9" w:rsidRDefault="005D21F9" w:rsidP="005D21F9">
      <w:pPr>
        <w:pStyle w:val="ListParagraph"/>
        <w:tabs>
          <w:tab w:val="left" w:pos="630"/>
        </w:tabs>
        <w:spacing w:before="60"/>
        <w:ind w:left="1080"/>
        <w:rPr>
          <w:b/>
        </w:rPr>
      </w:pPr>
    </w:p>
    <w:p w14:paraId="5D2DB0D2" w14:textId="1885A70A" w:rsidR="005D21F9" w:rsidRDefault="005D21F9" w:rsidP="00580CD0">
      <w:pPr>
        <w:pStyle w:val="ListParagraph"/>
        <w:numPr>
          <w:ilvl w:val="0"/>
          <w:numId w:val="5"/>
        </w:numPr>
        <w:tabs>
          <w:tab w:val="left" w:pos="630"/>
        </w:tabs>
        <w:spacing w:before="60"/>
        <w:ind w:hanging="720"/>
        <w:rPr>
          <w:b/>
        </w:rPr>
      </w:pPr>
      <w:r>
        <w:rPr>
          <w:b/>
        </w:rPr>
        <w:t>Training Subcommittee Report</w:t>
      </w:r>
    </w:p>
    <w:p w14:paraId="7E2A55F2" w14:textId="6E180739" w:rsidR="005E6AA1" w:rsidRDefault="005E6AA1" w:rsidP="005D21F9">
      <w:pPr>
        <w:pStyle w:val="ListParagraph"/>
        <w:numPr>
          <w:ilvl w:val="1"/>
          <w:numId w:val="39"/>
        </w:numPr>
        <w:tabs>
          <w:tab w:val="left" w:pos="1080"/>
        </w:tabs>
        <w:spacing w:before="60"/>
        <w:ind w:left="1080"/>
        <w:contextualSpacing w:val="0"/>
      </w:pPr>
      <w:r>
        <w:t>Recent Workshop:</w:t>
      </w:r>
    </w:p>
    <w:p w14:paraId="4E921956" w14:textId="6705119D" w:rsidR="005D21F9" w:rsidRDefault="005D21F9" w:rsidP="005E6AA1">
      <w:pPr>
        <w:pStyle w:val="ListParagraph"/>
        <w:numPr>
          <w:ilvl w:val="2"/>
          <w:numId w:val="39"/>
        </w:numPr>
        <w:tabs>
          <w:tab w:val="left" w:pos="1080"/>
        </w:tabs>
        <w:spacing w:before="60"/>
        <w:ind w:left="1440" w:hanging="360"/>
        <w:contextualSpacing w:val="0"/>
      </w:pPr>
      <w:r>
        <w:t xml:space="preserve">Skill building workshop held for Service </w:t>
      </w:r>
      <w:r w:rsidR="005E6AA1">
        <w:t>Facilitators</w:t>
      </w:r>
      <w:r>
        <w:t xml:space="preserve"> on October 3</w:t>
      </w:r>
      <w:r w:rsidRPr="005D21F9">
        <w:rPr>
          <w:vertAlign w:val="superscript"/>
        </w:rPr>
        <w:t>rd</w:t>
      </w:r>
      <w:r>
        <w:t xml:space="preserve"> in Montello.  Part 2 of a workshop that </w:t>
      </w:r>
      <w:r w:rsidR="00F9177A">
        <w:t>Lori</w:t>
      </w:r>
      <w:r>
        <w:t xml:space="preserve"> facilitated at FVTC in Waupaca in April.  Focus on managing conflicts on teams, dealing with difficult personalities</w:t>
      </w:r>
      <w:r w:rsidR="005E6AA1">
        <w:t xml:space="preserve">, and an introduction to </w:t>
      </w:r>
      <w:r w:rsidR="00E50F94">
        <w:t xml:space="preserve">developing </w:t>
      </w:r>
      <w:r w:rsidR="005E6AA1">
        <w:t xml:space="preserve">needs statements.  </w:t>
      </w:r>
    </w:p>
    <w:p w14:paraId="163D2315" w14:textId="6AFCE60E" w:rsidR="005E6AA1" w:rsidRDefault="005E6AA1" w:rsidP="005D21F9">
      <w:pPr>
        <w:pStyle w:val="ListParagraph"/>
        <w:numPr>
          <w:ilvl w:val="1"/>
          <w:numId w:val="39"/>
        </w:numPr>
        <w:tabs>
          <w:tab w:val="left" w:pos="1080"/>
        </w:tabs>
        <w:spacing w:before="60"/>
        <w:ind w:left="1080"/>
        <w:contextualSpacing w:val="0"/>
      </w:pPr>
      <w:r>
        <w:t>Upcoming Workshops:</w:t>
      </w:r>
    </w:p>
    <w:p w14:paraId="73D21C1E" w14:textId="1C6628EF" w:rsidR="005D21F9" w:rsidRPr="00087B72" w:rsidRDefault="005D21F9" w:rsidP="005E6AA1">
      <w:pPr>
        <w:pStyle w:val="ListParagraph"/>
        <w:numPr>
          <w:ilvl w:val="2"/>
          <w:numId w:val="39"/>
        </w:numPr>
        <w:tabs>
          <w:tab w:val="left" w:pos="1080"/>
        </w:tabs>
        <w:spacing w:before="60"/>
        <w:ind w:left="1440" w:hanging="360"/>
        <w:contextualSpacing w:val="0"/>
      </w:pPr>
      <w:r w:rsidRPr="00087B72">
        <w:t>October 17</w:t>
      </w:r>
      <w:r w:rsidRPr="00087B72">
        <w:rPr>
          <w:vertAlign w:val="superscript"/>
        </w:rPr>
        <w:t>th</w:t>
      </w:r>
      <w:r w:rsidRPr="00087B72">
        <w:t xml:space="preserve"> </w:t>
      </w:r>
      <w:r>
        <w:t xml:space="preserve">– Lori will facilitate a </w:t>
      </w:r>
      <w:r w:rsidRPr="00087B72">
        <w:t>workshop in Mauston for new service facilitators</w:t>
      </w:r>
      <w:r>
        <w:t>; other counties are welcome to send staff</w:t>
      </w:r>
    </w:p>
    <w:p w14:paraId="5E8D9F43" w14:textId="041DC822" w:rsidR="005D21F9" w:rsidRPr="00087B72" w:rsidRDefault="005D21F9" w:rsidP="005E6AA1">
      <w:pPr>
        <w:pStyle w:val="ListParagraph"/>
        <w:numPr>
          <w:ilvl w:val="2"/>
          <w:numId w:val="39"/>
        </w:numPr>
        <w:tabs>
          <w:tab w:val="left" w:pos="1080"/>
        </w:tabs>
        <w:spacing w:before="60"/>
        <w:ind w:left="1440" w:hanging="360"/>
        <w:contextualSpacing w:val="0"/>
      </w:pPr>
      <w:r>
        <w:t>November 18</w:t>
      </w:r>
      <w:r w:rsidRPr="005D21F9">
        <w:rPr>
          <w:vertAlign w:val="superscript"/>
        </w:rPr>
        <w:t>th</w:t>
      </w:r>
      <w:r w:rsidRPr="00087B72">
        <w:t xml:space="preserve"> –</w:t>
      </w:r>
      <w:r>
        <w:t xml:space="preserve"> </w:t>
      </w:r>
      <w:r w:rsidRPr="00087B72">
        <w:t>Jonathan Cloud facilitat</w:t>
      </w:r>
      <w:r>
        <w:t>ing</w:t>
      </w:r>
      <w:r w:rsidRPr="00087B72">
        <w:t xml:space="preserve"> the workshop he did for the CST regional workshops on “Facilitating Stages of Behavior Change with Youth”.  </w:t>
      </w:r>
      <w:r>
        <w:t xml:space="preserve">Looking for location (Mauston not available, possibly Waupaca). </w:t>
      </w:r>
    </w:p>
    <w:p w14:paraId="7A23AA9F" w14:textId="06B807B5" w:rsidR="005D21F9" w:rsidRPr="00087B72" w:rsidRDefault="005D21F9" w:rsidP="005E6AA1">
      <w:pPr>
        <w:pStyle w:val="ListParagraph"/>
        <w:numPr>
          <w:ilvl w:val="2"/>
          <w:numId w:val="39"/>
        </w:numPr>
        <w:tabs>
          <w:tab w:val="left" w:pos="1080"/>
        </w:tabs>
        <w:spacing w:before="60"/>
        <w:ind w:left="1440" w:hanging="360"/>
        <w:contextualSpacing w:val="0"/>
      </w:pPr>
      <w:r w:rsidRPr="00087B72">
        <w:t>Dec 12</w:t>
      </w:r>
      <w:r w:rsidRPr="00087B72">
        <w:rPr>
          <w:vertAlign w:val="superscript"/>
        </w:rPr>
        <w:t>th</w:t>
      </w:r>
      <w:r>
        <w:rPr>
          <w:vertAlign w:val="superscript"/>
        </w:rPr>
        <w:t xml:space="preserve"> </w:t>
      </w:r>
      <w:r w:rsidRPr="00087B72">
        <w:t>– Peter Leidy on topic of “Making Connections: Building Bridges to Community Life”</w:t>
      </w:r>
    </w:p>
    <w:p w14:paraId="45559B6F" w14:textId="77777777" w:rsidR="005D21F9" w:rsidRDefault="005D21F9" w:rsidP="005E6AA1">
      <w:pPr>
        <w:pStyle w:val="ListParagraph"/>
        <w:numPr>
          <w:ilvl w:val="2"/>
          <w:numId w:val="39"/>
        </w:numPr>
        <w:tabs>
          <w:tab w:val="left" w:pos="1080"/>
        </w:tabs>
        <w:spacing w:before="60"/>
        <w:ind w:left="1440" w:hanging="360"/>
        <w:contextualSpacing w:val="0"/>
      </w:pPr>
      <w:r w:rsidRPr="00087B72">
        <w:t>Love and Logic for Providers</w:t>
      </w:r>
      <w:r>
        <w:t xml:space="preserve"> in Wautoma </w:t>
      </w:r>
      <w:r w:rsidRPr="00087B72">
        <w:t xml:space="preserve">– </w:t>
      </w:r>
      <w:r>
        <w:t xml:space="preserve">plan for </w:t>
      </w:r>
      <w:r w:rsidRPr="00087B72">
        <w:t>early 2020</w:t>
      </w:r>
    </w:p>
    <w:p w14:paraId="0038CCF7" w14:textId="77777777" w:rsidR="005D21F9" w:rsidRPr="00087B72" w:rsidRDefault="005D21F9" w:rsidP="005E6AA1">
      <w:pPr>
        <w:pStyle w:val="ListParagraph"/>
        <w:numPr>
          <w:ilvl w:val="2"/>
          <w:numId w:val="39"/>
        </w:numPr>
        <w:tabs>
          <w:tab w:val="left" w:pos="1080"/>
        </w:tabs>
        <w:spacing w:before="60"/>
        <w:ind w:left="1440" w:hanging="360"/>
        <w:contextualSpacing w:val="0"/>
      </w:pPr>
      <w:r>
        <w:t>Interest expressed in training for supervisors/managers so they can better support their service facilitators</w:t>
      </w:r>
    </w:p>
    <w:p w14:paraId="7A17883A" w14:textId="1A2484AE" w:rsidR="005D21F9" w:rsidRPr="005E6AA1" w:rsidRDefault="005E6AA1" w:rsidP="005E6AA1">
      <w:pPr>
        <w:pStyle w:val="ListParagraph"/>
        <w:numPr>
          <w:ilvl w:val="1"/>
          <w:numId w:val="39"/>
        </w:numPr>
        <w:ind w:left="1080"/>
        <w:rPr>
          <w:bCs/>
        </w:rPr>
      </w:pPr>
      <w:r>
        <w:rPr>
          <w:bCs/>
        </w:rPr>
        <w:t>New and Updated</w:t>
      </w:r>
      <w:r w:rsidRPr="005E6AA1">
        <w:rPr>
          <w:bCs/>
        </w:rPr>
        <w:t xml:space="preserve"> Statewide Wraparound Resources</w:t>
      </w:r>
    </w:p>
    <w:p w14:paraId="31F57CC8" w14:textId="77777777" w:rsidR="005D21F9" w:rsidRDefault="005D21F9" w:rsidP="005E6AA1">
      <w:pPr>
        <w:pStyle w:val="ListParagraph"/>
        <w:numPr>
          <w:ilvl w:val="1"/>
          <w:numId w:val="40"/>
        </w:numPr>
        <w:spacing w:before="60"/>
      </w:pPr>
      <w:r>
        <w:t xml:space="preserve">Lori attended the </w:t>
      </w:r>
      <w:r w:rsidRPr="00087B72">
        <w:t>National Wraparound Conference</w:t>
      </w:r>
      <w:r>
        <w:t xml:space="preserve"> in Baltimore Sept 9 – 11.  Attended sessions related to team facilitation skill building that could benefit CCS service facilitators and CST care coordinators.  Biggest takeaways – there’s a lot WI is doing right in terms of wraparound, but there are areas that can be improved upon.  Two areas of focus – assessment process (hearing the family’s story and capturing it in narrative form), and developing needs statements based on “the why” (function of the behavior) as opposed to the behavior itself.  </w:t>
      </w:r>
    </w:p>
    <w:p w14:paraId="31C0DBCD" w14:textId="77777777" w:rsidR="005D21F9" w:rsidRDefault="005D21F9" w:rsidP="005E6AA1">
      <w:pPr>
        <w:pStyle w:val="ListParagraph"/>
        <w:numPr>
          <w:ilvl w:val="1"/>
          <w:numId w:val="40"/>
        </w:numPr>
        <w:spacing w:before="60"/>
      </w:pPr>
      <w:r>
        <w:t>W</w:t>
      </w:r>
      <w:r w:rsidRPr="00087B72">
        <w:t>raparound training videos</w:t>
      </w:r>
      <w:r>
        <w:t xml:space="preserve">.  Through White Pine’s work with their CST training contract, </w:t>
      </w:r>
      <w:r w:rsidRPr="00087B72">
        <w:t xml:space="preserve"> </w:t>
      </w:r>
      <w:r>
        <w:t xml:space="preserve">Lori’s team worked with a video production company out of Madison (DNA Studios) to develop a set of 8 wraparound-related training videos.  Purpose to provide an overview of wraparound basics to a wide range audience (e.g. service facilitator, team members, families, coordinating committee members, providers).  Topics include: overview of wraparound, Wisconsin </w:t>
      </w:r>
      <w:r>
        <w:lastRenderedPageBreak/>
        <w:t>principles of wraparound, getting started with a family, youth and family engagement, and the coordinating committee</w:t>
      </w:r>
    </w:p>
    <w:p w14:paraId="4EBD0477" w14:textId="3A43E3FB" w:rsidR="005D21F9" w:rsidRDefault="005D21F9" w:rsidP="005E6AA1">
      <w:pPr>
        <w:pStyle w:val="ListParagraph"/>
        <w:numPr>
          <w:ilvl w:val="1"/>
          <w:numId w:val="40"/>
        </w:numPr>
        <w:spacing w:before="60"/>
      </w:pPr>
      <w:r>
        <w:t>Lori has had two meetings with Wraparound Milwaukee trainers regarding their training process</w:t>
      </w:r>
      <w:r w:rsidRPr="00087B72">
        <w:t xml:space="preserve">.  </w:t>
      </w:r>
      <w:r>
        <w:t>She</w:t>
      </w:r>
      <w:r w:rsidRPr="00087B72">
        <w:t xml:space="preserve"> </w:t>
      </w:r>
      <w:r w:rsidR="00914845">
        <w:t xml:space="preserve">will </w:t>
      </w:r>
      <w:r w:rsidRPr="00087B72">
        <w:t xml:space="preserve">be attending </w:t>
      </w:r>
      <w:r w:rsidR="00914845">
        <w:t>3</w:t>
      </w:r>
      <w:r w:rsidRPr="00087B72">
        <w:t xml:space="preserve"> of their care coordinator certification workshops in October and November including their initial 2-day orientation, strength-based documentation, needs and benchmarks, and running effective team meetings and conflict resolution. </w:t>
      </w:r>
    </w:p>
    <w:p w14:paraId="44611D86" w14:textId="77777777" w:rsidR="005D21F9" w:rsidRDefault="005D21F9" w:rsidP="005E6AA1">
      <w:pPr>
        <w:pStyle w:val="ListParagraph"/>
        <w:numPr>
          <w:ilvl w:val="1"/>
          <w:numId w:val="40"/>
        </w:numPr>
        <w:spacing w:before="60"/>
      </w:pPr>
      <w:r>
        <w:t xml:space="preserve">In the process of </w:t>
      </w:r>
      <w:r w:rsidRPr="00087B72">
        <w:t>revamp</w:t>
      </w:r>
      <w:r>
        <w:t xml:space="preserve">ing the curriculum used for the </w:t>
      </w:r>
      <w:r w:rsidRPr="00087B72">
        <w:t>2-day care coordinator</w:t>
      </w:r>
      <w:r>
        <w:t xml:space="preserve"> fundamentals workshop based on all of the above.  Some counties are now requiring service providers to send their CCS workers to this 2-day workshop prior to becoming contracted CCS providers for the county.  </w:t>
      </w:r>
    </w:p>
    <w:p w14:paraId="5A65E1EE" w14:textId="77777777" w:rsidR="005D21F9" w:rsidRDefault="005D21F9" w:rsidP="005D21F9">
      <w:pPr>
        <w:pStyle w:val="ListParagraph"/>
        <w:tabs>
          <w:tab w:val="left" w:pos="630"/>
        </w:tabs>
        <w:spacing w:before="60"/>
        <w:ind w:left="1080"/>
        <w:rPr>
          <w:b/>
        </w:rPr>
      </w:pPr>
    </w:p>
    <w:p w14:paraId="0B30F5F9" w14:textId="4D4EA571" w:rsidR="00580CD0" w:rsidRDefault="00580CD0" w:rsidP="00580CD0">
      <w:pPr>
        <w:pStyle w:val="ListParagraph"/>
        <w:numPr>
          <w:ilvl w:val="0"/>
          <w:numId w:val="5"/>
        </w:numPr>
        <w:tabs>
          <w:tab w:val="left" w:pos="630"/>
        </w:tabs>
        <w:spacing w:before="60"/>
        <w:ind w:hanging="720"/>
        <w:rPr>
          <w:b/>
        </w:rPr>
      </w:pPr>
      <w:r w:rsidRPr="001866D2">
        <w:rPr>
          <w:b/>
        </w:rPr>
        <w:t>Quality Improvement (QI) Subcommittee Report</w:t>
      </w:r>
    </w:p>
    <w:p w14:paraId="70591A36" w14:textId="1FD174EB" w:rsidR="00DD432B" w:rsidRDefault="005D21F9" w:rsidP="00862D8A">
      <w:pPr>
        <w:pStyle w:val="ListParagraph"/>
        <w:numPr>
          <w:ilvl w:val="0"/>
          <w:numId w:val="17"/>
        </w:numPr>
        <w:tabs>
          <w:tab w:val="left" w:pos="630"/>
        </w:tabs>
        <w:spacing w:before="60" w:after="60"/>
        <w:contextualSpacing w:val="0"/>
      </w:pPr>
      <w:r>
        <w:t>Service Facilitator forum held</w:t>
      </w:r>
      <w:r w:rsidR="005E6AA1">
        <w:t xml:space="preserve"> in Montello on 10/3</w:t>
      </w:r>
    </w:p>
    <w:p w14:paraId="417F2361" w14:textId="1FD5FDCC" w:rsidR="00DB165E" w:rsidRDefault="00DB165E" w:rsidP="00DB165E">
      <w:pPr>
        <w:pStyle w:val="ListParagraph"/>
        <w:numPr>
          <w:ilvl w:val="1"/>
          <w:numId w:val="17"/>
        </w:numPr>
        <w:tabs>
          <w:tab w:val="left" w:pos="630"/>
        </w:tabs>
        <w:spacing w:before="60" w:after="60"/>
        <w:contextualSpacing w:val="0"/>
      </w:pPr>
      <w:r>
        <w:t>History – in 2016, these forums were offered monthly.  The service facilitators were surveyed on what topics they would like additional information about.  Agenda consisted of an “issues basket”, state and regional updates, topic of the day, and open forum</w:t>
      </w:r>
    </w:p>
    <w:p w14:paraId="77E4E6E7" w14:textId="6F764BF4" w:rsidR="00DB165E" w:rsidRDefault="00DB165E" w:rsidP="00DB165E">
      <w:pPr>
        <w:pStyle w:val="ListParagraph"/>
        <w:numPr>
          <w:ilvl w:val="1"/>
          <w:numId w:val="17"/>
        </w:numPr>
        <w:tabs>
          <w:tab w:val="left" w:pos="630"/>
        </w:tabs>
        <w:spacing w:before="60" w:after="60"/>
        <w:contextualSpacing w:val="0"/>
      </w:pPr>
      <w:r>
        <w:t>In 2017, there were less meetings</w:t>
      </w:r>
    </w:p>
    <w:p w14:paraId="284CCF78" w14:textId="28552068" w:rsidR="00DB165E" w:rsidRDefault="00DB165E" w:rsidP="00DB165E">
      <w:pPr>
        <w:pStyle w:val="ListParagraph"/>
        <w:numPr>
          <w:ilvl w:val="1"/>
          <w:numId w:val="17"/>
        </w:numPr>
        <w:tabs>
          <w:tab w:val="left" w:pos="630"/>
        </w:tabs>
        <w:spacing w:before="60" w:after="60"/>
        <w:contextualSpacing w:val="0"/>
      </w:pPr>
      <w:r>
        <w:t>In 2018, only a few, and my role diminished from facilitating the group to letting the group be more peer led.  This fizzled</w:t>
      </w:r>
      <w:r w:rsidR="006E644F">
        <w:t>.</w:t>
      </w:r>
    </w:p>
    <w:p w14:paraId="64C8FB3D" w14:textId="35E8E59E" w:rsidR="006E644F" w:rsidRDefault="006E644F" w:rsidP="00DB165E">
      <w:pPr>
        <w:pStyle w:val="ListParagraph"/>
        <w:numPr>
          <w:ilvl w:val="1"/>
          <w:numId w:val="17"/>
        </w:numPr>
        <w:tabs>
          <w:tab w:val="left" w:pos="630"/>
        </w:tabs>
        <w:spacing w:before="60" w:after="60"/>
        <w:contextualSpacing w:val="0"/>
      </w:pPr>
      <w:r>
        <w:t>Until this past meeting on the 3</w:t>
      </w:r>
      <w:r w:rsidRPr="006E644F">
        <w:rPr>
          <w:vertAlign w:val="superscript"/>
        </w:rPr>
        <w:t>rd</w:t>
      </w:r>
      <w:r>
        <w:t xml:space="preserve">, there hadn’t been any meetings in 2019.  </w:t>
      </w:r>
    </w:p>
    <w:p w14:paraId="42BDA954" w14:textId="626C854F" w:rsidR="006E644F" w:rsidRDefault="00914845" w:rsidP="00DB165E">
      <w:pPr>
        <w:pStyle w:val="ListParagraph"/>
        <w:numPr>
          <w:ilvl w:val="1"/>
          <w:numId w:val="17"/>
        </w:numPr>
        <w:tabs>
          <w:tab w:val="left" w:pos="630"/>
        </w:tabs>
        <w:spacing w:before="60" w:after="60"/>
        <w:contextualSpacing w:val="0"/>
      </w:pPr>
      <w:r>
        <w:t>On 10/3</w:t>
      </w:r>
      <w:r w:rsidR="006E644F">
        <w:t xml:space="preserve"> Marquette County</w:t>
      </w:r>
      <w:r>
        <w:t xml:space="preserve"> hosted a forum</w:t>
      </w:r>
      <w:r w:rsidR="006E644F">
        <w:t xml:space="preserve">.  Their staff put together the agenda (ice breaker, updates, discussion related to CCS referrals).  </w:t>
      </w:r>
      <w:r w:rsidR="00E40BEB">
        <w:t xml:space="preserve">Rebranding CCS – not about services, about a process of supporting an individual in their recovery.  </w:t>
      </w:r>
      <w:r w:rsidR="006E644F">
        <w:t>Great engagement and discussion!</w:t>
      </w:r>
    </w:p>
    <w:p w14:paraId="6668ACD6" w14:textId="15A447A9" w:rsidR="006E644F" w:rsidRDefault="00914845" w:rsidP="00DB165E">
      <w:pPr>
        <w:pStyle w:val="ListParagraph"/>
        <w:numPr>
          <w:ilvl w:val="1"/>
          <w:numId w:val="17"/>
        </w:numPr>
        <w:tabs>
          <w:tab w:val="left" w:pos="630"/>
        </w:tabs>
        <w:spacing w:before="60" w:after="60"/>
        <w:contextualSpacing w:val="0"/>
      </w:pPr>
      <w:r>
        <w:t>T</w:t>
      </w:r>
      <w:r w:rsidR="006E644F">
        <w:t xml:space="preserve">he next forum </w:t>
      </w:r>
      <w:r>
        <w:t xml:space="preserve">is scheduled </w:t>
      </w:r>
      <w:r w:rsidR="006E644F">
        <w:t>for January 16</w:t>
      </w:r>
      <w:r w:rsidR="006E644F" w:rsidRPr="006E644F">
        <w:rPr>
          <w:vertAlign w:val="superscript"/>
        </w:rPr>
        <w:t>th</w:t>
      </w:r>
      <w:r w:rsidR="006E644F">
        <w:t xml:space="preserve"> (quarterly) in Adams.  Morning forum with an afternoon workshop, potentially on the topic of developing needs statements.</w:t>
      </w:r>
    </w:p>
    <w:p w14:paraId="060A46A3" w14:textId="01395B8B" w:rsidR="005E6AA1" w:rsidRDefault="00914845" w:rsidP="00862D8A">
      <w:pPr>
        <w:pStyle w:val="ListParagraph"/>
        <w:numPr>
          <w:ilvl w:val="0"/>
          <w:numId w:val="17"/>
        </w:numPr>
        <w:tabs>
          <w:tab w:val="left" w:pos="630"/>
        </w:tabs>
        <w:spacing w:before="60" w:after="60"/>
        <w:contextualSpacing w:val="0"/>
      </w:pPr>
      <w:r>
        <w:t xml:space="preserve">Annual CCS </w:t>
      </w:r>
      <w:r w:rsidR="005E6AA1">
        <w:t>Site visits</w:t>
      </w:r>
      <w:r w:rsidR="006E644F">
        <w:t xml:space="preserve"> need to </w:t>
      </w:r>
      <w:r>
        <w:t xml:space="preserve">be </w:t>
      </w:r>
      <w:r w:rsidR="006E644F">
        <w:t>schedule</w:t>
      </w:r>
      <w:r>
        <w:t>d</w:t>
      </w:r>
      <w:r w:rsidR="006E644F">
        <w:t>.</w:t>
      </w:r>
    </w:p>
    <w:p w14:paraId="08557225" w14:textId="2171ACC1" w:rsidR="005E6AA1" w:rsidRDefault="005E6AA1" w:rsidP="00862D8A">
      <w:pPr>
        <w:pStyle w:val="ListParagraph"/>
        <w:numPr>
          <w:ilvl w:val="0"/>
          <w:numId w:val="17"/>
        </w:numPr>
        <w:tabs>
          <w:tab w:val="left" w:pos="630"/>
        </w:tabs>
        <w:spacing w:before="60" w:after="60"/>
        <w:contextualSpacing w:val="0"/>
      </w:pPr>
      <w:r>
        <w:t>Training opportunities for Supervisors</w:t>
      </w:r>
      <w:r w:rsidR="006E644F">
        <w:t xml:space="preserve"> –</w:t>
      </w:r>
      <w:r w:rsidR="00914845">
        <w:t xml:space="preserve"> </w:t>
      </w:r>
      <w:r w:rsidR="006E644F">
        <w:t xml:space="preserve">subcommittee discussed the importance of building the knowledge and toolboxes for supervisors so </w:t>
      </w:r>
      <w:r w:rsidR="00914845">
        <w:t xml:space="preserve">coordinators/supervisors </w:t>
      </w:r>
      <w:r w:rsidR="006E644F">
        <w:t>can better support their CCS staff.  This is also becoming a larger focus at the statewide level related to CST and CCS.</w:t>
      </w:r>
    </w:p>
    <w:p w14:paraId="1BA3CCC3" w14:textId="77777777" w:rsidR="00580CD0" w:rsidRPr="005D21F9" w:rsidRDefault="00580CD0" w:rsidP="005D21F9">
      <w:pPr>
        <w:spacing w:after="160" w:line="259" w:lineRule="auto"/>
        <w:rPr>
          <w:b/>
        </w:rPr>
      </w:pPr>
    </w:p>
    <w:p w14:paraId="75F30A56" w14:textId="77777777" w:rsidR="00580CD0" w:rsidRPr="00580CD0" w:rsidRDefault="00580CD0" w:rsidP="00580CD0">
      <w:pPr>
        <w:pStyle w:val="ListParagraph"/>
        <w:numPr>
          <w:ilvl w:val="0"/>
          <w:numId w:val="1"/>
        </w:numPr>
        <w:spacing w:after="160" w:line="259" w:lineRule="auto"/>
        <w:rPr>
          <w:b/>
        </w:rPr>
      </w:pPr>
      <w:r>
        <w:rPr>
          <w:b/>
        </w:rPr>
        <w:t>Other</w:t>
      </w:r>
    </w:p>
    <w:p w14:paraId="07E0799C" w14:textId="44FFDF54" w:rsidR="00291AEC" w:rsidRPr="005D21F9" w:rsidRDefault="005D21F9" w:rsidP="00291AEC">
      <w:pPr>
        <w:pStyle w:val="ListParagraph"/>
        <w:numPr>
          <w:ilvl w:val="1"/>
          <w:numId w:val="24"/>
        </w:numPr>
        <w:spacing w:before="60"/>
        <w:ind w:left="720"/>
        <w:contextualSpacing w:val="0"/>
        <w:rPr>
          <w:b/>
          <w:bCs/>
        </w:rPr>
      </w:pPr>
      <w:r w:rsidRPr="005D21F9">
        <w:rPr>
          <w:b/>
          <w:bCs/>
        </w:rPr>
        <w:t xml:space="preserve">Update on CWHP Strategic Planning Meetings </w:t>
      </w:r>
    </w:p>
    <w:p w14:paraId="49A60C98" w14:textId="3AFFA8F4" w:rsidR="00291AEC" w:rsidRDefault="0037649E" w:rsidP="00291AEC">
      <w:pPr>
        <w:pStyle w:val="ListParagraph"/>
        <w:numPr>
          <w:ilvl w:val="2"/>
          <w:numId w:val="24"/>
        </w:numPr>
        <w:spacing w:before="60"/>
        <w:ind w:left="990" w:hanging="270"/>
        <w:contextualSpacing w:val="0"/>
      </w:pPr>
      <w:r>
        <w:t>Last meeting</w:t>
      </w:r>
      <w:r w:rsidR="006E644F">
        <w:t xml:space="preserve"> </w:t>
      </w:r>
      <w:r>
        <w:t>September 25</w:t>
      </w:r>
      <w:r w:rsidRPr="0037649E">
        <w:rPr>
          <w:vertAlign w:val="superscript"/>
        </w:rPr>
        <w:t>th</w:t>
      </w:r>
      <w:r>
        <w:t xml:space="preserve"> – continue to plan.  Facilitators changed between meetings which is prolonging the process.  </w:t>
      </w:r>
      <w:r w:rsidR="00914845">
        <w:t>Have developed a d</w:t>
      </w:r>
      <w:r>
        <w:t>efinition of health equity.  Meeting again October 30</w:t>
      </w:r>
      <w:r w:rsidRPr="0037649E">
        <w:rPr>
          <w:vertAlign w:val="superscript"/>
        </w:rPr>
        <w:t>th</w:t>
      </w:r>
      <w:r>
        <w:t xml:space="preserve"> in Montello. Recognize all that’s come out of the CWHP – </w:t>
      </w:r>
      <w:r w:rsidR="00914845">
        <w:t>R</w:t>
      </w:r>
      <w:r>
        <w:t xml:space="preserve">ecovery </w:t>
      </w:r>
      <w:r w:rsidR="00914845">
        <w:t>C</w:t>
      </w:r>
      <w:r>
        <w:t xml:space="preserve">enter grant, </w:t>
      </w:r>
      <w:r w:rsidR="00914845">
        <w:t>G</w:t>
      </w:r>
      <w:r>
        <w:t xml:space="preserve">reen </w:t>
      </w:r>
      <w:r w:rsidR="00914845">
        <w:t>L</w:t>
      </w:r>
      <w:r>
        <w:t>ake</w:t>
      </w:r>
      <w:r w:rsidR="00914845">
        <w:t>’s</w:t>
      </w:r>
      <w:r>
        <w:t xml:space="preserve"> grant</w:t>
      </w:r>
      <w:r w:rsidR="00914845">
        <w:t>, Health Summit, etc.</w:t>
      </w:r>
    </w:p>
    <w:p w14:paraId="5E70D32D" w14:textId="77777777" w:rsidR="00580CD0" w:rsidRDefault="00580CD0" w:rsidP="00E13FBA">
      <w:pPr>
        <w:spacing w:after="120"/>
        <w:ind w:left="270" w:hanging="270"/>
        <w:rPr>
          <w:b/>
        </w:rPr>
      </w:pPr>
    </w:p>
    <w:p w14:paraId="2962507F" w14:textId="37217F7E" w:rsidR="004029D4" w:rsidRDefault="00E13FBA" w:rsidP="00E13FBA">
      <w:pPr>
        <w:spacing w:after="120"/>
        <w:ind w:left="270" w:hanging="270"/>
      </w:pPr>
      <w:r>
        <w:rPr>
          <w:b/>
        </w:rPr>
        <w:t>9</w:t>
      </w:r>
      <w:r w:rsidR="001866D2" w:rsidRPr="00E13FBA">
        <w:rPr>
          <w:b/>
        </w:rPr>
        <w:t xml:space="preserve">. </w:t>
      </w:r>
      <w:r w:rsidR="00F409E6" w:rsidRPr="00E13FBA">
        <w:rPr>
          <w:b/>
        </w:rPr>
        <w:t>Next meeting</w:t>
      </w:r>
      <w:r w:rsidR="00F409E6" w:rsidRPr="00F409E6">
        <w:t xml:space="preserve"> – </w:t>
      </w:r>
      <w:r w:rsidR="005D21F9" w:rsidRPr="005D21F9">
        <w:t>Wednesday, December 11, 10:00 – Noon, Marquette County Services Center</w:t>
      </w:r>
      <w:r w:rsidR="008B3392">
        <w:t>; PLEX 9:00 – 10:00</w:t>
      </w:r>
      <w:bookmarkStart w:id="0" w:name="_GoBack"/>
      <w:bookmarkEnd w:id="0"/>
    </w:p>
    <w:p w14:paraId="3BB6E83C" w14:textId="77777777" w:rsidR="00580CD0" w:rsidRDefault="00580CD0" w:rsidP="00E13FBA">
      <w:pPr>
        <w:spacing w:after="120"/>
        <w:ind w:left="270" w:hanging="270"/>
        <w:rPr>
          <w:b/>
        </w:rPr>
      </w:pPr>
    </w:p>
    <w:p w14:paraId="72F8264D" w14:textId="173BC8FB" w:rsidR="00856C0F" w:rsidRDefault="00856C0F" w:rsidP="00E13FBA">
      <w:pPr>
        <w:spacing w:after="120"/>
        <w:ind w:left="270" w:hanging="270"/>
      </w:pPr>
      <w:r>
        <w:rPr>
          <w:b/>
        </w:rPr>
        <w:t xml:space="preserve">Meeting adjourned at </w:t>
      </w:r>
      <w:r w:rsidR="0037649E">
        <w:rPr>
          <w:b/>
        </w:rPr>
        <w:t>12:0</w:t>
      </w:r>
      <w:r w:rsidR="00914845">
        <w:rPr>
          <w:b/>
        </w:rPr>
        <w:t>5</w:t>
      </w:r>
    </w:p>
    <w:sectPr w:rsidR="00856C0F" w:rsidSect="00862D8A">
      <w:footerReference w:type="default" r:id="rId8"/>
      <w:pgSz w:w="12240" w:h="15840"/>
      <w:pgMar w:top="1008" w:right="1152" w:bottom="864" w:left="1152"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B3CE9" w14:textId="77777777" w:rsidR="00373705" w:rsidRDefault="00373705" w:rsidP="006D211B">
      <w:r>
        <w:separator/>
      </w:r>
    </w:p>
  </w:endnote>
  <w:endnote w:type="continuationSeparator" w:id="0">
    <w:p w14:paraId="5914A30F" w14:textId="77777777" w:rsidR="00373705" w:rsidRDefault="00373705" w:rsidP="006D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78426"/>
      <w:docPartObj>
        <w:docPartGallery w:val="Page Numbers (Bottom of Page)"/>
        <w:docPartUnique/>
      </w:docPartObj>
    </w:sdtPr>
    <w:sdtEndPr>
      <w:rPr>
        <w:rFonts w:ascii="Arial" w:hAnsi="Arial" w:cs="Arial"/>
        <w:noProof/>
        <w:sz w:val="20"/>
      </w:rPr>
    </w:sdtEndPr>
    <w:sdtContent>
      <w:p w14:paraId="63EFA09F" w14:textId="77777777" w:rsidR="00790FB4" w:rsidRPr="006D211B" w:rsidRDefault="00790FB4">
        <w:pPr>
          <w:pStyle w:val="Footer"/>
          <w:jc w:val="center"/>
          <w:rPr>
            <w:rFonts w:ascii="Arial" w:hAnsi="Arial" w:cs="Arial"/>
            <w:sz w:val="20"/>
          </w:rPr>
        </w:pPr>
        <w:r w:rsidRPr="006D211B">
          <w:rPr>
            <w:rFonts w:ascii="Arial" w:hAnsi="Arial" w:cs="Arial"/>
            <w:sz w:val="20"/>
          </w:rPr>
          <w:fldChar w:fldCharType="begin"/>
        </w:r>
        <w:r w:rsidRPr="006D211B">
          <w:rPr>
            <w:rFonts w:ascii="Arial" w:hAnsi="Arial" w:cs="Arial"/>
            <w:sz w:val="20"/>
          </w:rPr>
          <w:instrText xml:space="preserve"> PAGE   \* MERGEFORMAT </w:instrText>
        </w:r>
        <w:r w:rsidRPr="006D211B">
          <w:rPr>
            <w:rFonts w:ascii="Arial" w:hAnsi="Arial" w:cs="Arial"/>
            <w:sz w:val="20"/>
          </w:rPr>
          <w:fldChar w:fldCharType="separate"/>
        </w:r>
        <w:r w:rsidR="005A552E">
          <w:rPr>
            <w:rFonts w:ascii="Arial" w:hAnsi="Arial" w:cs="Arial"/>
            <w:noProof/>
            <w:sz w:val="20"/>
          </w:rPr>
          <w:t>2</w:t>
        </w:r>
        <w:r w:rsidRPr="006D211B">
          <w:rPr>
            <w:rFonts w:ascii="Arial" w:hAnsi="Arial" w:cs="Arial"/>
            <w:noProof/>
            <w:sz w:val="20"/>
          </w:rPr>
          <w:fldChar w:fldCharType="end"/>
        </w:r>
      </w:p>
    </w:sdtContent>
  </w:sdt>
  <w:p w14:paraId="7AF1D23E" w14:textId="77777777" w:rsidR="00790FB4" w:rsidRDefault="0079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0BABD" w14:textId="77777777" w:rsidR="00373705" w:rsidRDefault="00373705" w:rsidP="006D211B">
      <w:r>
        <w:separator/>
      </w:r>
    </w:p>
  </w:footnote>
  <w:footnote w:type="continuationSeparator" w:id="0">
    <w:p w14:paraId="7F90A6A5" w14:textId="77777777" w:rsidR="00373705" w:rsidRDefault="00373705" w:rsidP="006D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B51"/>
    <w:multiLevelType w:val="hybridMultilevel"/>
    <w:tmpl w:val="EEC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3AA2"/>
    <w:multiLevelType w:val="hybridMultilevel"/>
    <w:tmpl w:val="2A58E0C6"/>
    <w:lvl w:ilvl="0" w:tplc="37A059C2">
      <w:start w:val="1"/>
      <w:numFmt w:val="lowerLetter"/>
      <w:lvlText w:val="%1)"/>
      <w:lvlJc w:val="left"/>
      <w:pPr>
        <w:ind w:left="1080" w:hanging="360"/>
      </w:pPr>
      <w:rPr>
        <w:rFonts w:hint="default"/>
        <w:b/>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E3F48"/>
    <w:multiLevelType w:val="hybridMultilevel"/>
    <w:tmpl w:val="AD4480C6"/>
    <w:lvl w:ilvl="0" w:tplc="04090001">
      <w:start w:val="1"/>
      <w:numFmt w:val="bullet"/>
      <w:lvlText w:val=""/>
      <w:lvlJc w:val="left"/>
      <w:pPr>
        <w:ind w:left="1080" w:hanging="360"/>
      </w:pPr>
      <w:rPr>
        <w:rFonts w:ascii="Symbol" w:hAnsi="Symbol" w:hint="default"/>
        <w:b/>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B5B3B"/>
    <w:multiLevelType w:val="hybridMultilevel"/>
    <w:tmpl w:val="CB16A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2B8E"/>
    <w:multiLevelType w:val="hybridMultilevel"/>
    <w:tmpl w:val="C4FA4EE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EF641D"/>
    <w:multiLevelType w:val="hybridMultilevel"/>
    <w:tmpl w:val="FF60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D95"/>
    <w:multiLevelType w:val="hybridMultilevel"/>
    <w:tmpl w:val="35CEA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52FBC"/>
    <w:multiLevelType w:val="hybridMultilevel"/>
    <w:tmpl w:val="B5982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6DD2"/>
    <w:multiLevelType w:val="hybridMultilevel"/>
    <w:tmpl w:val="FAE00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C7B93"/>
    <w:multiLevelType w:val="hybridMultilevel"/>
    <w:tmpl w:val="980687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2F0CAF"/>
    <w:multiLevelType w:val="hybridMultilevel"/>
    <w:tmpl w:val="71CE71C0"/>
    <w:lvl w:ilvl="0" w:tplc="04090001">
      <w:start w:val="1"/>
      <w:numFmt w:val="bullet"/>
      <w:lvlText w:val=""/>
      <w:lvlJc w:val="left"/>
      <w:pPr>
        <w:ind w:left="1080" w:hanging="360"/>
      </w:pPr>
      <w:rPr>
        <w:rFonts w:ascii="Symbol" w:hAnsi="Symbol" w:hint="default"/>
        <w:b/>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25D89"/>
    <w:multiLevelType w:val="hybridMultilevel"/>
    <w:tmpl w:val="25B84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610B18"/>
    <w:multiLevelType w:val="hybridMultilevel"/>
    <w:tmpl w:val="927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33839"/>
    <w:multiLevelType w:val="hybridMultilevel"/>
    <w:tmpl w:val="490E1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7F7621"/>
    <w:multiLevelType w:val="hybridMultilevel"/>
    <w:tmpl w:val="579215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078B2"/>
    <w:multiLevelType w:val="multilevel"/>
    <w:tmpl w:val="7152B17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i w:val="0"/>
      </w:rPr>
    </w:lvl>
    <w:lvl w:ilvl="2">
      <w:start w:val="1"/>
      <w:numFmt w:val="bullet"/>
      <w:lvlText w:val=""/>
      <w:lvlJc w:val="left"/>
      <w:pPr>
        <w:ind w:left="1800" w:hanging="18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5E3BD5"/>
    <w:multiLevelType w:val="hybridMultilevel"/>
    <w:tmpl w:val="E9C6CF9E"/>
    <w:lvl w:ilvl="0" w:tplc="04090001">
      <w:start w:val="1"/>
      <w:numFmt w:val="bullet"/>
      <w:lvlText w:val=""/>
      <w:lvlJc w:val="left"/>
      <w:pPr>
        <w:ind w:left="1080" w:hanging="360"/>
      </w:pPr>
      <w:rPr>
        <w:rFonts w:ascii="Symbol" w:hAnsi="Symbol" w:hint="default"/>
        <w:b/>
        <w:i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sz w:val="24"/>
      </w:rPr>
    </w:lvl>
    <w:lvl w:ilvl="3" w:tplc="04090005">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182B6B"/>
    <w:multiLevelType w:val="hybridMultilevel"/>
    <w:tmpl w:val="D286EB9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3A1E3E1F"/>
    <w:multiLevelType w:val="hybridMultilevel"/>
    <w:tmpl w:val="3A8A1C8C"/>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786543"/>
    <w:multiLevelType w:val="hybridMultilevel"/>
    <w:tmpl w:val="1ABCF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C764B3"/>
    <w:multiLevelType w:val="hybridMultilevel"/>
    <w:tmpl w:val="E47A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E6CF4"/>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4D2A0E16"/>
    <w:multiLevelType w:val="hybridMultilevel"/>
    <w:tmpl w:val="1CECFC12"/>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38223F"/>
    <w:multiLevelType w:val="hybridMultilevel"/>
    <w:tmpl w:val="079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24BB9"/>
    <w:multiLevelType w:val="hybridMultilevel"/>
    <w:tmpl w:val="65EEF8DE"/>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3F397F"/>
    <w:multiLevelType w:val="hybridMultilevel"/>
    <w:tmpl w:val="F76C8450"/>
    <w:lvl w:ilvl="0" w:tplc="718C7354">
      <w:start w:val="1"/>
      <w:numFmt w:val="upperLetter"/>
      <w:lvlText w:val="%1."/>
      <w:lvlJc w:val="left"/>
      <w:pPr>
        <w:ind w:left="720" w:hanging="360"/>
      </w:pPr>
      <w:rPr>
        <w:rFonts w:ascii="Calibri" w:hAnsi="Calibri" w:cs="Times New Roman" w:hint="default"/>
        <w:b w:val="0"/>
        <w:i w:val="0"/>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DB60174">
      <w:start w:val="4"/>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9564D"/>
    <w:multiLevelType w:val="hybridMultilevel"/>
    <w:tmpl w:val="4424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05FB9"/>
    <w:multiLevelType w:val="hybridMultilevel"/>
    <w:tmpl w:val="35CAD072"/>
    <w:lvl w:ilvl="0" w:tplc="37A059C2">
      <w:start w:val="1"/>
      <w:numFmt w:val="lowerLetter"/>
      <w:lvlText w:val="%1)"/>
      <w:lvlJc w:val="left"/>
      <w:pPr>
        <w:ind w:left="1080" w:hanging="360"/>
      </w:pPr>
      <w:rPr>
        <w:rFonts w:hint="default"/>
        <w:b/>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61041"/>
    <w:multiLevelType w:val="hybridMultilevel"/>
    <w:tmpl w:val="5C7C6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415898"/>
    <w:multiLevelType w:val="hybridMultilevel"/>
    <w:tmpl w:val="19D8BFD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46DBF"/>
    <w:multiLevelType w:val="hybridMultilevel"/>
    <w:tmpl w:val="55B214EC"/>
    <w:lvl w:ilvl="0" w:tplc="718C7354">
      <w:start w:val="1"/>
      <w:numFmt w:val="upperLetter"/>
      <w:lvlText w:val="%1."/>
      <w:lvlJc w:val="left"/>
      <w:pPr>
        <w:ind w:left="720" w:hanging="360"/>
      </w:pPr>
      <w:rPr>
        <w:rFonts w:ascii="Calibri" w:hAnsi="Calibri" w:cs="Times New Roman" w:hint="default"/>
        <w:b w:val="0"/>
        <w:i w:val="0"/>
        <w:sz w:val="22"/>
      </w:rPr>
    </w:lvl>
    <w:lvl w:ilvl="1" w:tplc="29C60E74">
      <w:start w:val="1"/>
      <w:numFmt w:val="lowerLetter"/>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8DB60174">
      <w:start w:val="4"/>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03E25"/>
    <w:multiLevelType w:val="multilevel"/>
    <w:tmpl w:val="A59AA64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69C91FB4"/>
    <w:multiLevelType w:val="hybridMultilevel"/>
    <w:tmpl w:val="3382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F2A05"/>
    <w:multiLevelType w:val="hybridMultilevel"/>
    <w:tmpl w:val="9B9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059C7"/>
    <w:multiLevelType w:val="hybridMultilevel"/>
    <w:tmpl w:val="1AF45EC8"/>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1339BF"/>
    <w:multiLevelType w:val="hybridMultilevel"/>
    <w:tmpl w:val="2E3C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266F7"/>
    <w:multiLevelType w:val="hybridMultilevel"/>
    <w:tmpl w:val="1FDA4394"/>
    <w:lvl w:ilvl="0" w:tplc="6AD4DA44">
      <w:start w:val="1"/>
      <w:numFmt w:val="upp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start w:val="1"/>
      <w:numFmt w:val="lowerRoman"/>
      <w:lvlText w:val="%3."/>
      <w:lvlJc w:val="right"/>
      <w:pPr>
        <w:ind w:left="2436" w:hanging="180"/>
      </w:pPr>
    </w:lvl>
    <w:lvl w:ilvl="3" w:tplc="0409000F">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7" w15:restartNumberingAfterBreak="0">
    <w:nsid w:val="747D3667"/>
    <w:multiLevelType w:val="hybridMultilevel"/>
    <w:tmpl w:val="B0B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43A1F"/>
    <w:multiLevelType w:val="hybridMultilevel"/>
    <w:tmpl w:val="049AFF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624E1"/>
    <w:multiLevelType w:val="hybridMultilevel"/>
    <w:tmpl w:val="4962C93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b/>
        <w:i w:val="0"/>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32"/>
  </w:num>
  <w:num w:numId="3">
    <w:abstractNumId w:val="3"/>
  </w:num>
  <w:num w:numId="4">
    <w:abstractNumId w:val="23"/>
  </w:num>
  <w:num w:numId="5">
    <w:abstractNumId w:val="27"/>
  </w:num>
  <w:num w:numId="6">
    <w:abstractNumId w:val="18"/>
  </w:num>
  <w:num w:numId="7">
    <w:abstractNumId w:val="36"/>
  </w:num>
  <w:num w:numId="8">
    <w:abstractNumId w:val="35"/>
  </w:num>
  <w:num w:numId="9">
    <w:abstractNumId w:val="37"/>
  </w:num>
  <w:num w:numId="10">
    <w:abstractNumId w:val="6"/>
  </w:num>
  <w:num w:numId="11">
    <w:abstractNumId w:val="17"/>
  </w:num>
  <w:num w:numId="12">
    <w:abstractNumId w:val="11"/>
  </w:num>
  <w:num w:numId="13">
    <w:abstractNumId w:val="4"/>
  </w:num>
  <w:num w:numId="14">
    <w:abstractNumId w:val="24"/>
  </w:num>
  <w:num w:numId="15">
    <w:abstractNumId w:val="21"/>
  </w:num>
  <w:num w:numId="16">
    <w:abstractNumId w:val="22"/>
  </w:num>
  <w:num w:numId="17">
    <w:abstractNumId w:val="8"/>
  </w:num>
  <w:num w:numId="18">
    <w:abstractNumId w:val="13"/>
  </w:num>
  <w:num w:numId="19">
    <w:abstractNumId w:val="7"/>
  </w:num>
  <w:num w:numId="20">
    <w:abstractNumId w:val="1"/>
  </w:num>
  <w:num w:numId="21">
    <w:abstractNumId w:val="38"/>
  </w:num>
  <w:num w:numId="22">
    <w:abstractNumId w:val="20"/>
  </w:num>
  <w:num w:numId="23">
    <w:abstractNumId w:val="16"/>
  </w:num>
  <w:num w:numId="24">
    <w:abstractNumId w:val="34"/>
  </w:num>
  <w:num w:numId="25">
    <w:abstractNumId w:val="5"/>
  </w:num>
  <w:num w:numId="26">
    <w:abstractNumId w:val="26"/>
  </w:num>
  <w:num w:numId="27">
    <w:abstractNumId w:val="12"/>
  </w:num>
  <w:num w:numId="28">
    <w:abstractNumId w:val="33"/>
  </w:num>
  <w:num w:numId="29">
    <w:abstractNumId w:val="0"/>
  </w:num>
  <w:num w:numId="30">
    <w:abstractNumId w:val="19"/>
  </w:num>
  <w:num w:numId="31">
    <w:abstractNumId w:val="31"/>
  </w:num>
  <w:num w:numId="32">
    <w:abstractNumId w:val="14"/>
  </w:num>
  <w:num w:numId="33">
    <w:abstractNumId w:val="29"/>
  </w:num>
  <w:num w:numId="34">
    <w:abstractNumId w:val="28"/>
  </w:num>
  <w:num w:numId="35">
    <w:abstractNumId w:val="15"/>
  </w:num>
  <w:num w:numId="36">
    <w:abstractNumId w:val="9"/>
  </w:num>
  <w:num w:numId="37">
    <w:abstractNumId w:val="2"/>
  </w:num>
  <w:num w:numId="38">
    <w:abstractNumId w:val="10"/>
  </w:num>
  <w:num w:numId="39">
    <w:abstractNumId w:val="30"/>
  </w:num>
  <w:num w:numId="4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55"/>
    <w:rsid w:val="00001C16"/>
    <w:rsid w:val="0000547B"/>
    <w:rsid w:val="00022E68"/>
    <w:rsid w:val="000314E3"/>
    <w:rsid w:val="00031B42"/>
    <w:rsid w:val="00031FA6"/>
    <w:rsid w:val="00040B4E"/>
    <w:rsid w:val="000471F5"/>
    <w:rsid w:val="00055BE2"/>
    <w:rsid w:val="0006643D"/>
    <w:rsid w:val="00074842"/>
    <w:rsid w:val="000764FC"/>
    <w:rsid w:val="000771B3"/>
    <w:rsid w:val="00080ABC"/>
    <w:rsid w:val="00080E55"/>
    <w:rsid w:val="00084D8D"/>
    <w:rsid w:val="00087754"/>
    <w:rsid w:val="000A20AC"/>
    <w:rsid w:val="000A7D5C"/>
    <w:rsid w:val="000B2850"/>
    <w:rsid w:val="000B4957"/>
    <w:rsid w:val="000C3AD9"/>
    <w:rsid w:val="000C4143"/>
    <w:rsid w:val="000D0C5A"/>
    <w:rsid w:val="000D112D"/>
    <w:rsid w:val="000E3A99"/>
    <w:rsid w:val="000E6460"/>
    <w:rsid w:val="000E7F10"/>
    <w:rsid w:val="000F0ED5"/>
    <w:rsid w:val="000F4128"/>
    <w:rsid w:val="00103AE1"/>
    <w:rsid w:val="00164F15"/>
    <w:rsid w:val="001657C9"/>
    <w:rsid w:val="00181397"/>
    <w:rsid w:val="0018176A"/>
    <w:rsid w:val="00184A20"/>
    <w:rsid w:val="001866D2"/>
    <w:rsid w:val="00194DE6"/>
    <w:rsid w:val="001A26A2"/>
    <w:rsid w:val="001B02F4"/>
    <w:rsid w:val="001D5010"/>
    <w:rsid w:val="001D51AA"/>
    <w:rsid w:val="001E3C09"/>
    <w:rsid w:val="001E420E"/>
    <w:rsid w:val="001E6885"/>
    <w:rsid w:val="001F2AE8"/>
    <w:rsid w:val="001F44AE"/>
    <w:rsid w:val="001F4A83"/>
    <w:rsid w:val="001F5868"/>
    <w:rsid w:val="001F7595"/>
    <w:rsid w:val="00231F14"/>
    <w:rsid w:val="002344A7"/>
    <w:rsid w:val="00245F3B"/>
    <w:rsid w:val="002472FE"/>
    <w:rsid w:val="002545ED"/>
    <w:rsid w:val="00266A05"/>
    <w:rsid w:val="00267453"/>
    <w:rsid w:val="00272D9A"/>
    <w:rsid w:val="00281866"/>
    <w:rsid w:val="00291AEC"/>
    <w:rsid w:val="002925E6"/>
    <w:rsid w:val="002A1246"/>
    <w:rsid w:val="002A5B62"/>
    <w:rsid w:val="002A6403"/>
    <w:rsid w:val="002C0B4F"/>
    <w:rsid w:val="002C6323"/>
    <w:rsid w:val="002D1D15"/>
    <w:rsid w:val="002D3097"/>
    <w:rsid w:val="002D5B27"/>
    <w:rsid w:val="002E587E"/>
    <w:rsid w:val="002F1937"/>
    <w:rsid w:val="002F57C2"/>
    <w:rsid w:val="003052E2"/>
    <w:rsid w:val="00317057"/>
    <w:rsid w:val="0033040D"/>
    <w:rsid w:val="003454F3"/>
    <w:rsid w:val="00364708"/>
    <w:rsid w:val="00371FDF"/>
    <w:rsid w:val="00373705"/>
    <w:rsid w:val="0037649E"/>
    <w:rsid w:val="00376790"/>
    <w:rsid w:val="003865FF"/>
    <w:rsid w:val="00386FF7"/>
    <w:rsid w:val="00391B4D"/>
    <w:rsid w:val="00393FBD"/>
    <w:rsid w:val="003A205B"/>
    <w:rsid w:val="003A33F9"/>
    <w:rsid w:val="003A3D05"/>
    <w:rsid w:val="003A5E77"/>
    <w:rsid w:val="003A6945"/>
    <w:rsid w:val="003B51B1"/>
    <w:rsid w:val="003C2999"/>
    <w:rsid w:val="003D0C2F"/>
    <w:rsid w:val="003E6D7C"/>
    <w:rsid w:val="003F32A0"/>
    <w:rsid w:val="003F7E59"/>
    <w:rsid w:val="004003CA"/>
    <w:rsid w:val="004029D4"/>
    <w:rsid w:val="004064FF"/>
    <w:rsid w:val="0040659D"/>
    <w:rsid w:val="00412F7A"/>
    <w:rsid w:val="0042614C"/>
    <w:rsid w:val="00443354"/>
    <w:rsid w:val="004458A1"/>
    <w:rsid w:val="004478AE"/>
    <w:rsid w:val="00460A59"/>
    <w:rsid w:val="004723A7"/>
    <w:rsid w:val="004B0E02"/>
    <w:rsid w:val="004C1304"/>
    <w:rsid w:val="004E0298"/>
    <w:rsid w:val="004F4A7B"/>
    <w:rsid w:val="00501098"/>
    <w:rsid w:val="005125CC"/>
    <w:rsid w:val="00512A67"/>
    <w:rsid w:val="00513064"/>
    <w:rsid w:val="00522805"/>
    <w:rsid w:val="00532CA6"/>
    <w:rsid w:val="00550E9A"/>
    <w:rsid w:val="0057151A"/>
    <w:rsid w:val="005805FA"/>
    <w:rsid w:val="00580CD0"/>
    <w:rsid w:val="0059433B"/>
    <w:rsid w:val="00595611"/>
    <w:rsid w:val="005A552E"/>
    <w:rsid w:val="005A6E7A"/>
    <w:rsid w:val="005A7BBF"/>
    <w:rsid w:val="005B4356"/>
    <w:rsid w:val="005D21F9"/>
    <w:rsid w:val="005E0276"/>
    <w:rsid w:val="005E6341"/>
    <w:rsid w:val="005E6AA1"/>
    <w:rsid w:val="00613CE2"/>
    <w:rsid w:val="00614979"/>
    <w:rsid w:val="00620BF5"/>
    <w:rsid w:val="006347F6"/>
    <w:rsid w:val="00634C2A"/>
    <w:rsid w:val="00642C76"/>
    <w:rsid w:val="0066398F"/>
    <w:rsid w:val="006717D8"/>
    <w:rsid w:val="00685B4E"/>
    <w:rsid w:val="00694B2A"/>
    <w:rsid w:val="006C1A42"/>
    <w:rsid w:val="006C250E"/>
    <w:rsid w:val="006C45EC"/>
    <w:rsid w:val="006D211B"/>
    <w:rsid w:val="006E644F"/>
    <w:rsid w:val="006F46F9"/>
    <w:rsid w:val="006F536C"/>
    <w:rsid w:val="006F75CF"/>
    <w:rsid w:val="00707F1C"/>
    <w:rsid w:val="00710595"/>
    <w:rsid w:val="00720B22"/>
    <w:rsid w:val="0072577B"/>
    <w:rsid w:val="0073248A"/>
    <w:rsid w:val="00733491"/>
    <w:rsid w:val="00740AE9"/>
    <w:rsid w:val="007422BB"/>
    <w:rsid w:val="00743403"/>
    <w:rsid w:val="007547A6"/>
    <w:rsid w:val="00754BA8"/>
    <w:rsid w:val="007623B6"/>
    <w:rsid w:val="0076259B"/>
    <w:rsid w:val="007640FE"/>
    <w:rsid w:val="0076440D"/>
    <w:rsid w:val="00771E35"/>
    <w:rsid w:val="0077499B"/>
    <w:rsid w:val="00775C89"/>
    <w:rsid w:val="00780242"/>
    <w:rsid w:val="00780885"/>
    <w:rsid w:val="00780EDA"/>
    <w:rsid w:val="00790FB4"/>
    <w:rsid w:val="007A73D7"/>
    <w:rsid w:val="007B35DB"/>
    <w:rsid w:val="007B6EE6"/>
    <w:rsid w:val="007C458D"/>
    <w:rsid w:val="007D3AB7"/>
    <w:rsid w:val="007E74FD"/>
    <w:rsid w:val="007E75FA"/>
    <w:rsid w:val="007F0523"/>
    <w:rsid w:val="007F4B24"/>
    <w:rsid w:val="008117B5"/>
    <w:rsid w:val="00814ED2"/>
    <w:rsid w:val="008152BB"/>
    <w:rsid w:val="00815439"/>
    <w:rsid w:val="00823355"/>
    <w:rsid w:val="00855D86"/>
    <w:rsid w:val="00856C0F"/>
    <w:rsid w:val="00862D8A"/>
    <w:rsid w:val="00874655"/>
    <w:rsid w:val="008779CD"/>
    <w:rsid w:val="00883A05"/>
    <w:rsid w:val="00895349"/>
    <w:rsid w:val="008A1D71"/>
    <w:rsid w:val="008A37BE"/>
    <w:rsid w:val="008B3392"/>
    <w:rsid w:val="008C073D"/>
    <w:rsid w:val="008D059D"/>
    <w:rsid w:val="008D2C70"/>
    <w:rsid w:val="008F35F8"/>
    <w:rsid w:val="00902A74"/>
    <w:rsid w:val="00914845"/>
    <w:rsid w:val="00923D56"/>
    <w:rsid w:val="00923E1F"/>
    <w:rsid w:val="009425A2"/>
    <w:rsid w:val="00946D1C"/>
    <w:rsid w:val="00955097"/>
    <w:rsid w:val="009721DB"/>
    <w:rsid w:val="009A7C12"/>
    <w:rsid w:val="009B5D04"/>
    <w:rsid w:val="009F1C0B"/>
    <w:rsid w:val="009F21CD"/>
    <w:rsid w:val="00A03AA9"/>
    <w:rsid w:val="00A20E29"/>
    <w:rsid w:val="00A2750C"/>
    <w:rsid w:val="00A341CD"/>
    <w:rsid w:val="00A40EE6"/>
    <w:rsid w:val="00A457C3"/>
    <w:rsid w:val="00A52C4D"/>
    <w:rsid w:val="00A71163"/>
    <w:rsid w:val="00A80CDA"/>
    <w:rsid w:val="00A812A2"/>
    <w:rsid w:val="00A86C57"/>
    <w:rsid w:val="00A93E58"/>
    <w:rsid w:val="00AA78B0"/>
    <w:rsid w:val="00AB5B2C"/>
    <w:rsid w:val="00AD2538"/>
    <w:rsid w:val="00AD7052"/>
    <w:rsid w:val="00AE168C"/>
    <w:rsid w:val="00AE1BEB"/>
    <w:rsid w:val="00AE3A0F"/>
    <w:rsid w:val="00AE7737"/>
    <w:rsid w:val="00B104EA"/>
    <w:rsid w:val="00B21411"/>
    <w:rsid w:val="00B22F7D"/>
    <w:rsid w:val="00B27470"/>
    <w:rsid w:val="00B341C2"/>
    <w:rsid w:val="00B401D4"/>
    <w:rsid w:val="00B61218"/>
    <w:rsid w:val="00B6297E"/>
    <w:rsid w:val="00B64582"/>
    <w:rsid w:val="00B6503C"/>
    <w:rsid w:val="00B7245E"/>
    <w:rsid w:val="00B8072C"/>
    <w:rsid w:val="00B90B03"/>
    <w:rsid w:val="00BA0E21"/>
    <w:rsid w:val="00BA462D"/>
    <w:rsid w:val="00BA5D21"/>
    <w:rsid w:val="00BC0AD0"/>
    <w:rsid w:val="00BC50A5"/>
    <w:rsid w:val="00BC6AD4"/>
    <w:rsid w:val="00BD102B"/>
    <w:rsid w:val="00BE05F5"/>
    <w:rsid w:val="00BE1465"/>
    <w:rsid w:val="00C03F10"/>
    <w:rsid w:val="00C07C05"/>
    <w:rsid w:val="00C27FC0"/>
    <w:rsid w:val="00C30784"/>
    <w:rsid w:val="00C81FAB"/>
    <w:rsid w:val="00C82A81"/>
    <w:rsid w:val="00C868BB"/>
    <w:rsid w:val="00C95A1A"/>
    <w:rsid w:val="00CA2A34"/>
    <w:rsid w:val="00CA4C79"/>
    <w:rsid w:val="00CA5358"/>
    <w:rsid w:val="00CD681C"/>
    <w:rsid w:val="00CE269B"/>
    <w:rsid w:val="00D05CA0"/>
    <w:rsid w:val="00D0726F"/>
    <w:rsid w:val="00D13460"/>
    <w:rsid w:val="00D16B23"/>
    <w:rsid w:val="00D22272"/>
    <w:rsid w:val="00D2454E"/>
    <w:rsid w:val="00D32A0F"/>
    <w:rsid w:val="00D32D5B"/>
    <w:rsid w:val="00D63359"/>
    <w:rsid w:val="00D92BC7"/>
    <w:rsid w:val="00D9373D"/>
    <w:rsid w:val="00D974AE"/>
    <w:rsid w:val="00DA51CF"/>
    <w:rsid w:val="00DB165E"/>
    <w:rsid w:val="00DB3248"/>
    <w:rsid w:val="00DB50D2"/>
    <w:rsid w:val="00DC4126"/>
    <w:rsid w:val="00DD2807"/>
    <w:rsid w:val="00DD432B"/>
    <w:rsid w:val="00DE28A2"/>
    <w:rsid w:val="00DE5EBF"/>
    <w:rsid w:val="00DE5F82"/>
    <w:rsid w:val="00DF3730"/>
    <w:rsid w:val="00DF4F32"/>
    <w:rsid w:val="00E04EAD"/>
    <w:rsid w:val="00E05E7D"/>
    <w:rsid w:val="00E13FBA"/>
    <w:rsid w:val="00E232A5"/>
    <w:rsid w:val="00E25002"/>
    <w:rsid w:val="00E36D5C"/>
    <w:rsid w:val="00E40BEB"/>
    <w:rsid w:val="00E42F26"/>
    <w:rsid w:val="00E50F94"/>
    <w:rsid w:val="00E514EF"/>
    <w:rsid w:val="00E56E6C"/>
    <w:rsid w:val="00E7040D"/>
    <w:rsid w:val="00E7308D"/>
    <w:rsid w:val="00E947C8"/>
    <w:rsid w:val="00EA40F8"/>
    <w:rsid w:val="00EB3F63"/>
    <w:rsid w:val="00EB610B"/>
    <w:rsid w:val="00EC7A12"/>
    <w:rsid w:val="00ED1A1F"/>
    <w:rsid w:val="00ED77CE"/>
    <w:rsid w:val="00EE00DE"/>
    <w:rsid w:val="00EE2DC4"/>
    <w:rsid w:val="00EF0D47"/>
    <w:rsid w:val="00EF2018"/>
    <w:rsid w:val="00F01156"/>
    <w:rsid w:val="00F05188"/>
    <w:rsid w:val="00F13ED2"/>
    <w:rsid w:val="00F200B4"/>
    <w:rsid w:val="00F230BF"/>
    <w:rsid w:val="00F27459"/>
    <w:rsid w:val="00F27D10"/>
    <w:rsid w:val="00F33844"/>
    <w:rsid w:val="00F409E6"/>
    <w:rsid w:val="00F41499"/>
    <w:rsid w:val="00F42FDD"/>
    <w:rsid w:val="00F44965"/>
    <w:rsid w:val="00F5052C"/>
    <w:rsid w:val="00F63B19"/>
    <w:rsid w:val="00F67FAD"/>
    <w:rsid w:val="00F72055"/>
    <w:rsid w:val="00F753D7"/>
    <w:rsid w:val="00F82981"/>
    <w:rsid w:val="00F85E80"/>
    <w:rsid w:val="00F86902"/>
    <w:rsid w:val="00F9055D"/>
    <w:rsid w:val="00F91687"/>
    <w:rsid w:val="00F9177A"/>
    <w:rsid w:val="00FB4F17"/>
    <w:rsid w:val="00FC32B5"/>
    <w:rsid w:val="00FC6847"/>
    <w:rsid w:val="00FD49C4"/>
    <w:rsid w:val="00FE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A4873"/>
  <w15:chartTrackingRefBased/>
  <w15:docId w15:val="{45FF7A9A-52E4-4C2C-B178-F5912F0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55"/>
    <w:pPr>
      <w:ind w:left="720"/>
      <w:contextualSpacing/>
    </w:pPr>
  </w:style>
  <w:style w:type="paragraph" w:styleId="BalloonText">
    <w:name w:val="Balloon Text"/>
    <w:basedOn w:val="Normal"/>
    <w:link w:val="BalloonTextChar"/>
    <w:uiPriority w:val="99"/>
    <w:semiHidden/>
    <w:unhideWhenUsed/>
    <w:rsid w:val="00D97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4AE"/>
    <w:rPr>
      <w:rFonts w:ascii="Segoe UI" w:hAnsi="Segoe UI" w:cs="Segoe UI"/>
      <w:sz w:val="18"/>
      <w:szCs w:val="18"/>
    </w:rPr>
  </w:style>
  <w:style w:type="paragraph" w:styleId="Header">
    <w:name w:val="header"/>
    <w:basedOn w:val="Normal"/>
    <w:link w:val="HeaderChar"/>
    <w:uiPriority w:val="99"/>
    <w:unhideWhenUsed/>
    <w:rsid w:val="006D211B"/>
    <w:pPr>
      <w:tabs>
        <w:tab w:val="center" w:pos="4680"/>
        <w:tab w:val="right" w:pos="9360"/>
      </w:tabs>
    </w:pPr>
  </w:style>
  <w:style w:type="character" w:customStyle="1" w:styleId="HeaderChar">
    <w:name w:val="Header Char"/>
    <w:basedOn w:val="DefaultParagraphFont"/>
    <w:link w:val="Header"/>
    <w:uiPriority w:val="99"/>
    <w:rsid w:val="006D211B"/>
  </w:style>
  <w:style w:type="paragraph" w:styleId="Footer">
    <w:name w:val="footer"/>
    <w:basedOn w:val="Normal"/>
    <w:link w:val="FooterChar"/>
    <w:uiPriority w:val="99"/>
    <w:unhideWhenUsed/>
    <w:rsid w:val="006D211B"/>
    <w:pPr>
      <w:tabs>
        <w:tab w:val="center" w:pos="4680"/>
        <w:tab w:val="right" w:pos="9360"/>
      </w:tabs>
    </w:pPr>
  </w:style>
  <w:style w:type="character" w:customStyle="1" w:styleId="FooterChar">
    <w:name w:val="Footer Char"/>
    <w:basedOn w:val="DefaultParagraphFont"/>
    <w:link w:val="Footer"/>
    <w:uiPriority w:val="99"/>
    <w:rsid w:val="006D211B"/>
  </w:style>
  <w:style w:type="character" w:styleId="Hyperlink">
    <w:name w:val="Hyperlink"/>
    <w:basedOn w:val="DefaultParagraphFont"/>
    <w:uiPriority w:val="99"/>
    <w:unhideWhenUsed/>
    <w:rsid w:val="000A7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2090">
      <w:bodyDiv w:val="1"/>
      <w:marLeft w:val="0"/>
      <w:marRight w:val="0"/>
      <w:marTop w:val="0"/>
      <w:marBottom w:val="0"/>
      <w:divBdr>
        <w:top w:val="none" w:sz="0" w:space="0" w:color="auto"/>
        <w:left w:val="none" w:sz="0" w:space="0" w:color="auto"/>
        <w:bottom w:val="none" w:sz="0" w:space="0" w:color="auto"/>
        <w:right w:val="none" w:sz="0" w:space="0" w:color="auto"/>
      </w:divBdr>
    </w:div>
    <w:div w:id="145436297">
      <w:bodyDiv w:val="1"/>
      <w:marLeft w:val="0"/>
      <w:marRight w:val="0"/>
      <w:marTop w:val="0"/>
      <w:marBottom w:val="0"/>
      <w:divBdr>
        <w:top w:val="none" w:sz="0" w:space="0" w:color="auto"/>
        <w:left w:val="none" w:sz="0" w:space="0" w:color="auto"/>
        <w:bottom w:val="none" w:sz="0" w:space="0" w:color="auto"/>
        <w:right w:val="none" w:sz="0" w:space="0" w:color="auto"/>
      </w:divBdr>
    </w:div>
    <w:div w:id="7860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C6B6-71B9-453C-BB16-6EC028A2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11</cp:revision>
  <cp:lastPrinted>2019-11-25T20:08:00Z</cp:lastPrinted>
  <dcterms:created xsi:type="dcterms:W3CDTF">2019-10-04T20:43:00Z</dcterms:created>
  <dcterms:modified xsi:type="dcterms:W3CDTF">2019-12-03T15:13:00Z</dcterms:modified>
</cp:coreProperties>
</file>