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87" w:rsidRPr="00E9212B" w:rsidRDefault="00F03987" w:rsidP="00F03987">
      <w:pPr>
        <w:spacing w:after="120" w:line="240" w:lineRule="auto"/>
        <w:jc w:val="center"/>
        <w:rPr>
          <w:rFonts w:cstheme="minorHAnsi"/>
          <w:b/>
          <w:sz w:val="24"/>
        </w:rPr>
      </w:pPr>
      <w:r w:rsidRPr="00E9212B">
        <w:rPr>
          <w:rFonts w:cstheme="minorHAnsi"/>
          <w:b/>
          <w:sz w:val="24"/>
        </w:rPr>
        <w:t>Central Wisconsin Health Partnership (CWHP) Meeting</w:t>
      </w:r>
    </w:p>
    <w:p w:rsidR="00E80C06" w:rsidRPr="00E9212B" w:rsidRDefault="00F3682B" w:rsidP="00EA3C67">
      <w:pPr>
        <w:spacing w:after="0" w:line="240" w:lineRule="auto"/>
        <w:jc w:val="center"/>
        <w:rPr>
          <w:rFonts w:cstheme="minorHAnsi"/>
        </w:rPr>
      </w:pPr>
      <w:r w:rsidRPr="00E9212B">
        <w:rPr>
          <w:rFonts w:cstheme="minorHAnsi"/>
        </w:rPr>
        <w:t xml:space="preserve"> </w:t>
      </w:r>
      <w:r w:rsidR="00EA3C67" w:rsidRPr="00E9212B">
        <w:rPr>
          <w:rFonts w:cstheme="minorHAnsi"/>
        </w:rPr>
        <w:t xml:space="preserve">Marquette County </w:t>
      </w:r>
      <w:r w:rsidR="00F03987" w:rsidRPr="00E9212B">
        <w:rPr>
          <w:rFonts w:cstheme="minorHAnsi"/>
        </w:rPr>
        <w:t>Department of Human Services</w:t>
      </w:r>
    </w:p>
    <w:p w:rsidR="00EA3C67" w:rsidRPr="00E9212B" w:rsidRDefault="00EA3C67" w:rsidP="00EA3C67">
      <w:pPr>
        <w:spacing w:after="0" w:line="240" w:lineRule="auto"/>
        <w:jc w:val="center"/>
        <w:rPr>
          <w:rFonts w:cstheme="minorHAnsi"/>
        </w:rPr>
      </w:pPr>
      <w:r w:rsidRPr="00E9212B">
        <w:rPr>
          <w:rFonts w:cstheme="minorHAnsi"/>
        </w:rPr>
        <w:t>428 Underwood Ave.</w:t>
      </w:r>
      <w:r w:rsidR="005716BD" w:rsidRPr="00E9212B">
        <w:rPr>
          <w:rFonts w:cstheme="minorHAnsi"/>
        </w:rPr>
        <w:t xml:space="preserve"> 2</w:t>
      </w:r>
      <w:r w:rsidR="005716BD" w:rsidRPr="00E9212B">
        <w:rPr>
          <w:rFonts w:cstheme="minorHAnsi"/>
          <w:vertAlign w:val="superscript"/>
        </w:rPr>
        <w:t>nd</w:t>
      </w:r>
      <w:r w:rsidR="005716BD" w:rsidRPr="00E9212B">
        <w:rPr>
          <w:rFonts w:cstheme="minorHAnsi"/>
        </w:rPr>
        <w:t xml:space="preserve"> Fl</w:t>
      </w:r>
    </w:p>
    <w:p w:rsidR="00EA3C67" w:rsidRPr="00E9212B" w:rsidRDefault="00EA3C67" w:rsidP="00EA3C67">
      <w:pPr>
        <w:spacing w:after="0" w:line="240" w:lineRule="auto"/>
        <w:jc w:val="center"/>
        <w:rPr>
          <w:rFonts w:cstheme="minorHAnsi"/>
        </w:rPr>
      </w:pPr>
      <w:r w:rsidRPr="00E9212B">
        <w:rPr>
          <w:rFonts w:cstheme="minorHAnsi"/>
        </w:rPr>
        <w:t>Montello, WI 53949</w:t>
      </w:r>
    </w:p>
    <w:p w:rsidR="00F03987" w:rsidRPr="00E9212B" w:rsidRDefault="00F76442" w:rsidP="00F03987">
      <w:pPr>
        <w:spacing w:before="120" w:after="0" w:line="240" w:lineRule="auto"/>
        <w:jc w:val="center"/>
        <w:rPr>
          <w:rFonts w:cstheme="minorHAnsi"/>
        </w:rPr>
      </w:pPr>
      <w:r w:rsidRPr="00E9212B">
        <w:rPr>
          <w:rFonts w:cstheme="minorHAnsi"/>
        </w:rPr>
        <w:t>January</w:t>
      </w:r>
      <w:r w:rsidR="00EE731C" w:rsidRPr="00E9212B">
        <w:rPr>
          <w:rFonts w:cstheme="minorHAnsi"/>
        </w:rPr>
        <w:t xml:space="preserve"> </w:t>
      </w:r>
      <w:r w:rsidR="00F5574B" w:rsidRPr="00E9212B">
        <w:rPr>
          <w:rFonts w:cstheme="minorHAnsi"/>
        </w:rPr>
        <w:t>2</w:t>
      </w:r>
      <w:r w:rsidRPr="00E9212B">
        <w:rPr>
          <w:rFonts w:cstheme="minorHAnsi"/>
        </w:rPr>
        <w:t>4, 2018</w:t>
      </w:r>
    </w:p>
    <w:p w:rsidR="00F03987" w:rsidRPr="00E9212B" w:rsidRDefault="00F03987" w:rsidP="00F03987">
      <w:pPr>
        <w:spacing w:after="0" w:line="240" w:lineRule="auto"/>
        <w:jc w:val="center"/>
        <w:rPr>
          <w:rFonts w:cstheme="minorHAnsi"/>
        </w:rPr>
      </w:pPr>
      <w:r w:rsidRPr="00E9212B">
        <w:rPr>
          <w:rFonts w:cstheme="minorHAnsi"/>
        </w:rPr>
        <w:t>8:30-11:00</w:t>
      </w:r>
    </w:p>
    <w:p w:rsidR="00F03987" w:rsidRPr="00E9212B" w:rsidRDefault="00F03987" w:rsidP="00EA3C67">
      <w:pPr>
        <w:spacing w:after="0" w:line="240" w:lineRule="auto"/>
        <w:jc w:val="center"/>
        <w:rPr>
          <w:rFonts w:cstheme="minorHAnsi"/>
        </w:rPr>
      </w:pPr>
    </w:p>
    <w:p w:rsidR="00F3682B" w:rsidRPr="00E9212B" w:rsidRDefault="008C6A58" w:rsidP="00F03987">
      <w:pPr>
        <w:pBdr>
          <w:bottom w:val="single" w:sz="4" w:space="1" w:color="auto"/>
        </w:pBdr>
        <w:spacing w:after="0" w:line="240" w:lineRule="auto"/>
        <w:jc w:val="center"/>
        <w:rPr>
          <w:rFonts w:cstheme="minorHAnsi"/>
        </w:rPr>
      </w:pPr>
      <w:r w:rsidRPr="00E9212B">
        <w:rPr>
          <w:rFonts w:cstheme="minorHAnsi"/>
        </w:rPr>
        <w:t>Minutes</w:t>
      </w:r>
    </w:p>
    <w:p w:rsidR="00F3682B" w:rsidRPr="00E9212B" w:rsidRDefault="00F3682B" w:rsidP="00F3682B">
      <w:pPr>
        <w:spacing w:after="0" w:line="240" w:lineRule="auto"/>
        <w:rPr>
          <w:rFonts w:cstheme="minorHAnsi"/>
        </w:rPr>
      </w:pPr>
    </w:p>
    <w:p w:rsidR="008C6A58" w:rsidRPr="00E9212B" w:rsidRDefault="008C6A58" w:rsidP="008C6A58">
      <w:pPr>
        <w:spacing w:after="0" w:line="240" w:lineRule="auto"/>
        <w:rPr>
          <w:rFonts w:cstheme="minorHAnsi"/>
        </w:rPr>
      </w:pPr>
      <w:r w:rsidRPr="00E9212B">
        <w:rPr>
          <w:rFonts w:cstheme="minorHAnsi"/>
        </w:rPr>
        <w:t xml:space="preserve">Attendance:   </w:t>
      </w:r>
      <w:r w:rsidR="00A97BB1" w:rsidRPr="00E9212B">
        <w:rPr>
          <w:rFonts w:cstheme="minorHAnsi"/>
        </w:rPr>
        <w:t xml:space="preserve">Barb Theis (Juneau County Health Department), </w:t>
      </w:r>
      <w:r w:rsidRPr="00E9212B">
        <w:rPr>
          <w:rFonts w:cstheme="minorHAnsi"/>
        </w:rPr>
        <w:t xml:space="preserve">Dawn Buchholz &amp; Jan Novak (Waushara County DHS), </w:t>
      </w:r>
      <w:r w:rsidR="005410C8" w:rsidRPr="00E9212B">
        <w:rPr>
          <w:rFonts w:cstheme="minorHAnsi"/>
        </w:rPr>
        <w:t xml:space="preserve">Patti Wohlfeil </w:t>
      </w:r>
      <w:r w:rsidR="00D43444" w:rsidRPr="00E9212B">
        <w:rPr>
          <w:rFonts w:cstheme="minorHAnsi"/>
        </w:rPr>
        <w:t xml:space="preserve">&amp; Brenna Root </w:t>
      </w:r>
      <w:r w:rsidR="005410C8" w:rsidRPr="00E9212B">
        <w:rPr>
          <w:rFonts w:cstheme="minorHAnsi"/>
        </w:rPr>
        <w:t xml:space="preserve">(Waushara County Public Health), </w:t>
      </w:r>
      <w:r w:rsidR="00BF3259" w:rsidRPr="00E9212B">
        <w:rPr>
          <w:rFonts w:cstheme="minorHAnsi"/>
        </w:rPr>
        <w:t>Kelly Ol</w:t>
      </w:r>
      <w:r w:rsidR="00F5764F" w:rsidRPr="00E9212B">
        <w:rPr>
          <w:rFonts w:cstheme="minorHAnsi"/>
        </w:rPr>
        <w:t>e</w:t>
      </w:r>
      <w:r w:rsidR="00BF3259" w:rsidRPr="00E9212B">
        <w:rPr>
          <w:rFonts w:cstheme="minorHAnsi"/>
        </w:rPr>
        <w:t>s</w:t>
      </w:r>
      <w:r w:rsidR="00F5764F" w:rsidRPr="00E9212B">
        <w:rPr>
          <w:rFonts w:cstheme="minorHAnsi"/>
        </w:rPr>
        <w:t>o</w:t>
      </w:r>
      <w:r w:rsidR="00BF3259" w:rsidRPr="00E9212B">
        <w:rPr>
          <w:rFonts w:cstheme="minorHAnsi"/>
        </w:rPr>
        <w:t xml:space="preserve">n (Adams County DHHS), Jason Jerome &amp; Kathy Munsey (Green Lake County DHHS), </w:t>
      </w:r>
      <w:r w:rsidR="005410C8" w:rsidRPr="00E9212B">
        <w:rPr>
          <w:rFonts w:cstheme="minorHAnsi"/>
        </w:rPr>
        <w:t xml:space="preserve">Elizabeth Dehling (Wisconsin </w:t>
      </w:r>
      <w:r w:rsidR="00A97BB1" w:rsidRPr="00E9212B">
        <w:rPr>
          <w:rFonts w:cstheme="minorHAnsi"/>
        </w:rPr>
        <w:t xml:space="preserve">DHS/AA), Tom Engels (Tellurian), </w:t>
      </w:r>
      <w:r w:rsidR="00F5764F" w:rsidRPr="00E9212B">
        <w:rPr>
          <w:rFonts w:cstheme="minorHAnsi"/>
        </w:rPr>
        <w:t xml:space="preserve">Mandy Stanley (Marquette County DHS), </w:t>
      </w:r>
      <w:r w:rsidR="005410C8" w:rsidRPr="00E9212B">
        <w:rPr>
          <w:rFonts w:cstheme="minorHAnsi"/>
        </w:rPr>
        <w:t>Laura W</w:t>
      </w:r>
      <w:r w:rsidR="00326D66" w:rsidRPr="00E9212B">
        <w:rPr>
          <w:rFonts w:cstheme="minorHAnsi"/>
        </w:rPr>
        <w:t>o</w:t>
      </w:r>
      <w:r w:rsidR="0010485F" w:rsidRPr="00E9212B">
        <w:rPr>
          <w:rFonts w:cstheme="minorHAnsi"/>
        </w:rPr>
        <w:t>ldv</w:t>
      </w:r>
      <w:r w:rsidR="00326D66" w:rsidRPr="00E9212B">
        <w:rPr>
          <w:rFonts w:cstheme="minorHAnsi"/>
        </w:rPr>
        <w:t>og</w:t>
      </w:r>
      <w:r w:rsidR="0010485F" w:rsidRPr="00E9212B">
        <w:rPr>
          <w:rFonts w:cstheme="minorHAnsi"/>
        </w:rPr>
        <w:t xml:space="preserve">el (Family Health La Clinica), </w:t>
      </w:r>
      <w:r w:rsidR="00D43444" w:rsidRPr="00E9212B">
        <w:rPr>
          <w:rFonts w:cstheme="minorHAnsi"/>
        </w:rPr>
        <w:t>Jayme Sopha (Marquette County Public Health)</w:t>
      </w:r>
    </w:p>
    <w:p w:rsidR="00F03987" w:rsidRPr="00E9212B" w:rsidRDefault="00F03987" w:rsidP="00F3682B">
      <w:pPr>
        <w:spacing w:after="0" w:line="240" w:lineRule="auto"/>
        <w:rPr>
          <w:rFonts w:cstheme="minorHAnsi"/>
        </w:rPr>
      </w:pPr>
    </w:p>
    <w:p w:rsidR="00F36853" w:rsidRPr="00E9212B" w:rsidRDefault="00F7135D" w:rsidP="00F03987">
      <w:pPr>
        <w:pStyle w:val="ListParagraph"/>
        <w:numPr>
          <w:ilvl w:val="0"/>
          <w:numId w:val="9"/>
        </w:numPr>
        <w:spacing w:after="240" w:line="240" w:lineRule="auto"/>
        <w:contextualSpacing w:val="0"/>
        <w:rPr>
          <w:rFonts w:cstheme="minorHAnsi"/>
        </w:rPr>
      </w:pPr>
      <w:r w:rsidRPr="00E9212B">
        <w:rPr>
          <w:rFonts w:cstheme="minorHAnsi"/>
        </w:rPr>
        <w:t>Approval of Agenda</w:t>
      </w:r>
    </w:p>
    <w:p w:rsidR="00C00224" w:rsidRPr="00E9212B" w:rsidRDefault="00F3682B" w:rsidP="00912B38">
      <w:pPr>
        <w:pStyle w:val="ListParagraph"/>
        <w:numPr>
          <w:ilvl w:val="0"/>
          <w:numId w:val="9"/>
        </w:numPr>
        <w:spacing w:after="240" w:line="240" w:lineRule="auto"/>
        <w:contextualSpacing w:val="0"/>
        <w:rPr>
          <w:rFonts w:cstheme="minorHAnsi"/>
        </w:rPr>
      </w:pPr>
      <w:r w:rsidRPr="00E9212B">
        <w:rPr>
          <w:rFonts w:cstheme="minorHAnsi"/>
        </w:rPr>
        <w:t xml:space="preserve">Review of </w:t>
      </w:r>
      <w:r w:rsidR="00F03987" w:rsidRPr="00E9212B">
        <w:rPr>
          <w:rFonts w:cstheme="minorHAnsi"/>
        </w:rPr>
        <w:t xml:space="preserve">notes from </w:t>
      </w:r>
      <w:r w:rsidR="00F76442" w:rsidRPr="00E9212B">
        <w:rPr>
          <w:rFonts w:cstheme="minorHAnsi"/>
        </w:rPr>
        <w:t>November</w:t>
      </w:r>
      <w:r w:rsidR="00EE731C" w:rsidRPr="00E9212B">
        <w:rPr>
          <w:rFonts w:cstheme="minorHAnsi"/>
        </w:rPr>
        <w:t xml:space="preserve"> </w:t>
      </w:r>
      <w:r w:rsidR="00F03987" w:rsidRPr="00E9212B">
        <w:rPr>
          <w:rFonts w:cstheme="minorHAnsi"/>
        </w:rPr>
        <w:t>meeting</w:t>
      </w:r>
      <w:r w:rsidR="005410C8" w:rsidRPr="00E9212B">
        <w:rPr>
          <w:rFonts w:cstheme="minorHAnsi"/>
        </w:rPr>
        <w:t xml:space="preserve">:   Motion by Kathy to approve, second by Mandy, motion carried.  </w:t>
      </w:r>
    </w:p>
    <w:p w:rsidR="004E5D0F" w:rsidRPr="00E9212B" w:rsidRDefault="00F7135D" w:rsidP="004E5D0F">
      <w:pPr>
        <w:pStyle w:val="ListParagraph"/>
        <w:numPr>
          <w:ilvl w:val="0"/>
          <w:numId w:val="9"/>
        </w:numPr>
        <w:spacing w:after="240" w:line="240" w:lineRule="auto"/>
        <w:contextualSpacing w:val="0"/>
        <w:rPr>
          <w:rFonts w:cstheme="minorHAnsi"/>
        </w:rPr>
      </w:pPr>
      <w:r w:rsidRPr="00E9212B">
        <w:rPr>
          <w:rFonts w:cstheme="minorHAnsi"/>
        </w:rPr>
        <w:t>Group Introductions/</w:t>
      </w:r>
      <w:r w:rsidR="00F03987" w:rsidRPr="00E9212B">
        <w:rPr>
          <w:rFonts w:cstheme="minorHAnsi"/>
        </w:rPr>
        <w:t>Regional Comprehensive Community Services (CCS) Updates (</w:t>
      </w:r>
      <w:r w:rsidR="004E5D0F" w:rsidRPr="00E9212B">
        <w:rPr>
          <w:rFonts w:cstheme="minorHAnsi"/>
        </w:rPr>
        <w:t>Scott</w:t>
      </w:r>
      <w:r w:rsidR="00BB0FC8" w:rsidRPr="00E9212B">
        <w:rPr>
          <w:rFonts w:cstheme="minorHAnsi"/>
        </w:rPr>
        <w:t>/White Pine</w:t>
      </w:r>
      <w:r w:rsidR="00F03987" w:rsidRPr="00E9212B">
        <w:rPr>
          <w:rFonts w:cstheme="minorHAnsi"/>
        </w:rPr>
        <w:t>)</w:t>
      </w:r>
      <w:r w:rsidR="005410C8" w:rsidRPr="00E9212B">
        <w:rPr>
          <w:rFonts w:cstheme="minorHAnsi"/>
        </w:rPr>
        <w:t xml:space="preserve">:  Lori Martin present by phone.   She reported </w:t>
      </w:r>
      <w:r w:rsidR="00BB24B4" w:rsidRPr="00E9212B">
        <w:rPr>
          <w:rFonts w:cstheme="minorHAnsi"/>
        </w:rPr>
        <w:t>the continued growth of our regional CCS services (203 consumers being served at the end of December).   S</w:t>
      </w:r>
      <w:r w:rsidR="001160F1" w:rsidRPr="00E9212B">
        <w:rPr>
          <w:rFonts w:cstheme="minorHAnsi"/>
        </w:rPr>
        <w:t>everal counties have approval to hire more CCS Service Facilitators.   Trying to ensure quality as program grows.</w:t>
      </w:r>
      <w:r w:rsidR="00A97BB1" w:rsidRPr="00E9212B">
        <w:rPr>
          <w:rFonts w:cstheme="minorHAnsi"/>
        </w:rPr>
        <w:t xml:space="preserve">  Working on getting consistent provider documentation</w:t>
      </w:r>
      <w:r w:rsidR="00F5764F" w:rsidRPr="00E9212B">
        <w:rPr>
          <w:rFonts w:cstheme="minorHAnsi"/>
        </w:rPr>
        <w:t xml:space="preserve"> and rates.  February 7</w:t>
      </w:r>
      <w:r w:rsidR="00F5764F" w:rsidRPr="00E9212B">
        <w:rPr>
          <w:rFonts w:cstheme="minorHAnsi"/>
          <w:vertAlign w:val="superscript"/>
        </w:rPr>
        <w:t>th</w:t>
      </w:r>
      <w:r w:rsidR="00F5764F" w:rsidRPr="00E9212B">
        <w:rPr>
          <w:rFonts w:cstheme="minorHAnsi"/>
        </w:rPr>
        <w:t xml:space="preserve"> will be a fiscal manager meeting.   Lori will also be visiting each site to identify areas of strength and opportunities.   2018 workshops are in the process of being scheduled.   Jonathan Cloud will be presenting again.</w:t>
      </w:r>
      <w:r w:rsidR="0010485F" w:rsidRPr="00E9212B">
        <w:rPr>
          <w:rFonts w:cstheme="minorHAnsi"/>
        </w:rPr>
        <w:t xml:space="preserve">  Strong consumer representation </w:t>
      </w:r>
      <w:r w:rsidR="00D43444" w:rsidRPr="00E9212B">
        <w:rPr>
          <w:rFonts w:cstheme="minorHAnsi"/>
        </w:rPr>
        <w:t xml:space="preserve">and active voice </w:t>
      </w:r>
      <w:r w:rsidR="0010485F" w:rsidRPr="00E9212B">
        <w:rPr>
          <w:rFonts w:cstheme="minorHAnsi"/>
        </w:rPr>
        <w:t xml:space="preserve">at regional CCS </w:t>
      </w:r>
      <w:r w:rsidR="00D43444" w:rsidRPr="00E9212B">
        <w:rPr>
          <w:rFonts w:cstheme="minorHAnsi"/>
        </w:rPr>
        <w:t xml:space="preserve">coordinating committee meetings, which isn’t common statewide.   </w:t>
      </w:r>
      <w:r w:rsidR="0010485F" w:rsidRPr="00E9212B">
        <w:rPr>
          <w:rFonts w:cstheme="minorHAnsi"/>
        </w:rPr>
        <w:t xml:space="preserve"> </w:t>
      </w:r>
      <w:r w:rsidR="00E9212B" w:rsidRPr="00E9212B">
        <w:rPr>
          <w:rFonts w:cstheme="minorHAnsi"/>
        </w:rPr>
        <w:t>See Appendix A for a summary of the CCS report.</w:t>
      </w:r>
    </w:p>
    <w:p w:rsidR="00FC6160" w:rsidRPr="00E9212B" w:rsidRDefault="00E75CB8" w:rsidP="00B95F7A">
      <w:pPr>
        <w:pStyle w:val="ListParagraph"/>
        <w:numPr>
          <w:ilvl w:val="0"/>
          <w:numId w:val="9"/>
        </w:numPr>
        <w:spacing w:after="240" w:line="240" w:lineRule="auto"/>
        <w:contextualSpacing w:val="0"/>
        <w:rPr>
          <w:rFonts w:cstheme="minorHAnsi"/>
        </w:rPr>
      </w:pPr>
      <w:r w:rsidRPr="00E9212B">
        <w:rPr>
          <w:rFonts w:cstheme="minorHAnsi"/>
        </w:rPr>
        <w:t>C</w:t>
      </w:r>
      <w:r w:rsidR="00451734" w:rsidRPr="00E9212B">
        <w:rPr>
          <w:rFonts w:cstheme="minorHAnsi"/>
        </w:rPr>
        <w:t>hildren’</w:t>
      </w:r>
      <w:r w:rsidR="00B95F7A" w:rsidRPr="00E9212B">
        <w:rPr>
          <w:rFonts w:cstheme="minorHAnsi"/>
        </w:rPr>
        <w:t>s Stabilization Efforts (Human Services Directors)</w:t>
      </w:r>
      <w:r w:rsidR="00AB1057" w:rsidRPr="00E9212B">
        <w:rPr>
          <w:rFonts w:cstheme="minorHAnsi"/>
        </w:rPr>
        <w:t xml:space="preserve">:  </w:t>
      </w:r>
      <w:bookmarkStart w:id="0" w:name="_Hlk505082713"/>
      <w:r w:rsidR="00C42449" w:rsidRPr="00E9212B">
        <w:rPr>
          <w:rFonts w:cstheme="minorHAnsi"/>
        </w:rPr>
        <w:t xml:space="preserve">WI DHS working on getting statement of scope approved for the 8 bed children’s </w:t>
      </w:r>
      <w:proofErr w:type="gramStart"/>
      <w:r w:rsidR="00C42449" w:rsidRPr="00E9212B">
        <w:rPr>
          <w:rFonts w:cstheme="minorHAnsi"/>
        </w:rPr>
        <w:t>crisis</w:t>
      </w:r>
      <w:proofErr w:type="gramEnd"/>
      <w:r w:rsidR="00C42449" w:rsidRPr="00E9212B">
        <w:rPr>
          <w:rFonts w:cstheme="minorHAnsi"/>
        </w:rPr>
        <w:t xml:space="preserve">.   DHS/WCHSA workgroup has been established.   Unsure if DCF is still planning on establishing a children’s crisis stabilization facility.   Dawn and Ron Hauser will hopefully be meeting with Pat Cork from DHS soon regarding possible in-home children’s crisis stabilization pilot.       </w:t>
      </w:r>
      <w:bookmarkEnd w:id="0"/>
    </w:p>
    <w:p w:rsidR="00B95F7A" w:rsidRPr="00E9212B" w:rsidRDefault="00747FDE" w:rsidP="00B95F7A">
      <w:pPr>
        <w:pStyle w:val="ListParagraph"/>
        <w:numPr>
          <w:ilvl w:val="0"/>
          <w:numId w:val="9"/>
        </w:numPr>
        <w:spacing w:after="240" w:line="240" w:lineRule="auto"/>
        <w:contextualSpacing w:val="0"/>
        <w:rPr>
          <w:rFonts w:cstheme="minorHAnsi"/>
        </w:rPr>
      </w:pPr>
      <w:r w:rsidRPr="00E9212B">
        <w:rPr>
          <w:rFonts w:cstheme="minorHAnsi"/>
        </w:rPr>
        <w:t>CWHP Medicaid Data update (Kelly, Barb</w:t>
      </w:r>
      <w:r w:rsidR="00EE731C" w:rsidRPr="00E9212B">
        <w:rPr>
          <w:rFonts w:cstheme="minorHAnsi"/>
        </w:rPr>
        <w:t>, Leah, Laura</w:t>
      </w:r>
      <w:r w:rsidR="00B95F7A" w:rsidRPr="00E9212B">
        <w:rPr>
          <w:rFonts w:cstheme="minorHAnsi"/>
        </w:rPr>
        <w:t>)</w:t>
      </w:r>
      <w:r w:rsidR="00C42449" w:rsidRPr="00E9212B">
        <w:rPr>
          <w:rFonts w:cstheme="minorHAnsi"/>
        </w:rPr>
        <w:t xml:space="preserve">:   Trying to get </w:t>
      </w:r>
      <w:r w:rsidR="00607E9E" w:rsidRPr="00E9212B">
        <w:rPr>
          <w:rFonts w:cstheme="minorHAnsi"/>
        </w:rPr>
        <w:t>assistance in figuring out data and what the “hot pockets” are (lots of information</w:t>
      </w:r>
      <w:r w:rsidR="00D61C62" w:rsidRPr="00E9212B">
        <w:rPr>
          <w:rFonts w:cstheme="minorHAnsi"/>
        </w:rPr>
        <w:t>, 2009-2016</w:t>
      </w:r>
      <w:r w:rsidR="00607E9E" w:rsidRPr="00E9212B">
        <w:rPr>
          <w:rFonts w:cstheme="minorHAnsi"/>
        </w:rPr>
        <w:t xml:space="preserve">).   There are a small </w:t>
      </w:r>
      <w:proofErr w:type="gramStart"/>
      <w:r w:rsidR="00607E9E" w:rsidRPr="00E9212B">
        <w:rPr>
          <w:rFonts w:cstheme="minorHAnsi"/>
        </w:rPr>
        <w:t>amount</w:t>
      </w:r>
      <w:proofErr w:type="gramEnd"/>
      <w:r w:rsidR="00607E9E" w:rsidRPr="00E9212B">
        <w:rPr>
          <w:rFonts w:cstheme="minorHAnsi"/>
        </w:rPr>
        <w:t xml:space="preserve"> of high utilizers and most of them have AODA/mental health diagnoses.   </w:t>
      </w:r>
      <w:r w:rsidR="00652D1A" w:rsidRPr="00E9212B">
        <w:rPr>
          <w:rFonts w:cstheme="minorHAnsi"/>
        </w:rPr>
        <w:t xml:space="preserve">Looking for a data “keeper”.  </w:t>
      </w:r>
      <w:r w:rsidR="00E00491" w:rsidRPr="00E9212B">
        <w:rPr>
          <w:rFonts w:cstheme="minorHAnsi"/>
        </w:rPr>
        <w:t>Given its HIPPA information, it is very protected.</w:t>
      </w:r>
      <w:r w:rsidR="00607E9E" w:rsidRPr="00E9212B">
        <w:rPr>
          <w:rFonts w:cstheme="minorHAnsi"/>
        </w:rPr>
        <w:t xml:space="preserve"> </w:t>
      </w:r>
      <w:r w:rsidR="00C42449" w:rsidRPr="00E9212B">
        <w:rPr>
          <w:rFonts w:cstheme="minorHAnsi"/>
        </w:rPr>
        <w:t xml:space="preserve">   </w:t>
      </w:r>
    </w:p>
    <w:p w:rsidR="004E5D0F" w:rsidRPr="00E9212B" w:rsidRDefault="00B95F7A" w:rsidP="00F03987">
      <w:pPr>
        <w:pStyle w:val="ListParagraph"/>
        <w:numPr>
          <w:ilvl w:val="0"/>
          <w:numId w:val="9"/>
        </w:numPr>
        <w:spacing w:after="240" w:line="240" w:lineRule="auto"/>
        <w:contextualSpacing w:val="0"/>
        <w:rPr>
          <w:rFonts w:cstheme="minorHAnsi"/>
        </w:rPr>
      </w:pPr>
      <w:r w:rsidRPr="00E9212B">
        <w:rPr>
          <w:rFonts w:cstheme="minorHAnsi"/>
        </w:rPr>
        <w:t>CWHP Psychiatry Collaborative</w:t>
      </w:r>
      <w:r w:rsidR="0011316C" w:rsidRPr="00E9212B">
        <w:rPr>
          <w:rFonts w:cstheme="minorHAnsi"/>
        </w:rPr>
        <w:t xml:space="preserve"> (Chuck/Laura)</w:t>
      </w:r>
      <w:r w:rsidR="00D61C62" w:rsidRPr="00E9212B">
        <w:rPr>
          <w:rFonts w:cstheme="minorHAnsi"/>
        </w:rPr>
        <w:t xml:space="preserve">: </w:t>
      </w:r>
      <w:r w:rsidR="001B0BCC" w:rsidRPr="00E9212B">
        <w:rPr>
          <w:rFonts w:cstheme="minorHAnsi"/>
        </w:rPr>
        <w:t>Scott and Laura will be meeting with a psychiatrist (Scott to schedule).   They also met with the head of Social Work at UW</w:t>
      </w:r>
      <w:r w:rsidR="00A80670" w:rsidRPr="00E9212B">
        <w:rPr>
          <w:rFonts w:cstheme="minorHAnsi"/>
        </w:rPr>
        <w:t xml:space="preserve">-Madison to help recruit </w:t>
      </w:r>
      <w:r w:rsidR="001B0BCC" w:rsidRPr="00E9212B">
        <w:rPr>
          <w:rFonts w:cstheme="minorHAnsi"/>
        </w:rPr>
        <w:t xml:space="preserve">social workers.  Rick Immler and Laura will be meeting next week to see what his intentions are regarding providing psychiatric consultation.      </w:t>
      </w:r>
      <w:r w:rsidR="00D61C62" w:rsidRPr="00E9212B">
        <w:rPr>
          <w:rFonts w:cstheme="minorHAnsi"/>
        </w:rPr>
        <w:t xml:space="preserve"> </w:t>
      </w:r>
    </w:p>
    <w:p w:rsidR="00B95F7A" w:rsidRPr="00E9212B" w:rsidRDefault="00460708" w:rsidP="00F03987">
      <w:pPr>
        <w:pStyle w:val="ListParagraph"/>
        <w:numPr>
          <w:ilvl w:val="0"/>
          <w:numId w:val="9"/>
        </w:numPr>
        <w:spacing w:after="240" w:line="240" w:lineRule="auto"/>
        <w:contextualSpacing w:val="0"/>
        <w:rPr>
          <w:rFonts w:cstheme="minorHAnsi"/>
        </w:rPr>
      </w:pPr>
      <w:r w:rsidRPr="00E9212B">
        <w:rPr>
          <w:rFonts w:cstheme="minorHAnsi"/>
        </w:rPr>
        <w:t>Adams, Juneau, and Marquette County Recovery Consortium Grant</w:t>
      </w:r>
      <w:r w:rsidR="00747FDE" w:rsidRPr="00E9212B">
        <w:rPr>
          <w:rFonts w:cstheme="minorHAnsi"/>
        </w:rPr>
        <w:t xml:space="preserve"> (Laura)</w:t>
      </w:r>
      <w:r w:rsidR="001B0BCC" w:rsidRPr="00E9212B">
        <w:rPr>
          <w:rFonts w:cstheme="minorHAnsi"/>
        </w:rPr>
        <w:t xml:space="preserve">:   Got funded!!!  </w:t>
      </w:r>
      <w:r w:rsidR="001B0BCC" w:rsidRPr="00E9212B">
        <w:rPr>
          <w:rFonts w:cstheme="minorHAnsi"/>
        </w:rPr>
        <w:sym w:font="Wingdings" w:char="F04A"/>
      </w:r>
      <w:r w:rsidR="001B0BCC" w:rsidRPr="00E9212B">
        <w:rPr>
          <w:rFonts w:cstheme="minorHAnsi"/>
        </w:rPr>
        <w:t xml:space="preserve">  Lots of work.   Interviewing for a Project Director.   </w:t>
      </w:r>
      <w:r w:rsidR="008114D8" w:rsidRPr="00E9212B">
        <w:rPr>
          <w:rFonts w:cstheme="minorHAnsi"/>
        </w:rPr>
        <w:t xml:space="preserve">Contract in late February/March.   Need to be operational 4 months from that date.   Services to be provided include </w:t>
      </w:r>
      <w:r w:rsidR="004442ED" w:rsidRPr="00E9212B">
        <w:rPr>
          <w:rFonts w:cstheme="minorHAnsi"/>
        </w:rPr>
        <w:t>H</w:t>
      </w:r>
      <w:r w:rsidR="008114D8" w:rsidRPr="00E9212B">
        <w:rPr>
          <w:rFonts w:cstheme="minorHAnsi"/>
        </w:rPr>
        <w:t>ub an</w:t>
      </w:r>
      <w:r w:rsidR="004442ED" w:rsidRPr="00E9212B">
        <w:rPr>
          <w:rFonts w:cstheme="minorHAnsi"/>
        </w:rPr>
        <w:t>d S</w:t>
      </w:r>
      <w:r w:rsidR="008114D8" w:rsidRPr="00E9212B">
        <w:rPr>
          <w:rFonts w:cstheme="minorHAnsi"/>
        </w:rPr>
        <w:t xml:space="preserve">poke model </w:t>
      </w:r>
      <w:r w:rsidR="008114D8" w:rsidRPr="00E9212B">
        <w:rPr>
          <w:rFonts w:cstheme="minorHAnsi"/>
        </w:rPr>
        <w:lastRenderedPageBreak/>
        <w:t xml:space="preserve">of delivering opioid treatment and intensive, wraparound case management.   </w:t>
      </w:r>
      <w:r w:rsidR="00345F96" w:rsidRPr="00E9212B">
        <w:rPr>
          <w:rFonts w:cstheme="minorHAnsi"/>
        </w:rPr>
        <w:t xml:space="preserve">Grant supports first year </w:t>
      </w:r>
      <w:r w:rsidR="000D1386" w:rsidRPr="00E9212B">
        <w:rPr>
          <w:rFonts w:cstheme="minorHAnsi"/>
        </w:rPr>
        <w:t>development, start-</w:t>
      </w:r>
      <w:r w:rsidR="00345F96" w:rsidRPr="00E9212B">
        <w:rPr>
          <w:rFonts w:cstheme="minorHAnsi"/>
        </w:rPr>
        <w:t>up</w:t>
      </w:r>
      <w:r w:rsidR="000D1386" w:rsidRPr="00E9212B">
        <w:rPr>
          <w:rFonts w:cstheme="minorHAnsi"/>
        </w:rPr>
        <w:t xml:space="preserve"> costs</w:t>
      </w:r>
      <w:r w:rsidR="00345F96" w:rsidRPr="00E9212B">
        <w:rPr>
          <w:rFonts w:cstheme="minorHAnsi"/>
        </w:rPr>
        <w:t xml:space="preserve">, renovations, etc.   Hub will be in Friendship.   </w:t>
      </w:r>
      <w:r w:rsidR="000D1386" w:rsidRPr="00E9212B">
        <w:rPr>
          <w:rFonts w:cstheme="minorHAnsi"/>
        </w:rPr>
        <w:t>Mixed payer model for sustainability.</w:t>
      </w:r>
      <w:r w:rsidR="00A80670" w:rsidRPr="00E9212B">
        <w:rPr>
          <w:rFonts w:cstheme="minorHAnsi"/>
        </w:rPr>
        <w:t xml:space="preserve">  Regional model</w:t>
      </w:r>
      <w:proofErr w:type="gramStart"/>
      <w:r w:rsidR="00A80670" w:rsidRPr="00E9212B">
        <w:rPr>
          <w:rFonts w:cstheme="minorHAnsi"/>
        </w:rPr>
        <w:t>….if</w:t>
      </w:r>
      <w:proofErr w:type="gramEnd"/>
      <w:r w:rsidR="00A80670" w:rsidRPr="00E9212B">
        <w:rPr>
          <w:rFonts w:cstheme="minorHAnsi"/>
        </w:rPr>
        <w:t xml:space="preserve"> other 3 counties have needs, we can work with Laura to help meet them (i.e. there could be spokes in other 3 counties of our partnership as well).   </w:t>
      </w:r>
      <w:r w:rsidR="00F37E2A" w:rsidRPr="00E9212B">
        <w:rPr>
          <w:rFonts w:cstheme="minorHAnsi"/>
        </w:rPr>
        <w:t xml:space="preserve">Governor assigned a commission to study the </w:t>
      </w:r>
      <w:r w:rsidR="00A400A0" w:rsidRPr="00E9212B">
        <w:rPr>
          <w:rFonts w:cstheme="minorHAnsi"/>
        </w:rPr>
        <w:t xml:space="preserve">Hub and Spoke model.  </w:t>
      </w:r>
      <w:r w:rsidR="000D1386" w:rsidRPr="00E9212B">
        <w:rPr>
          <w:rFonts w:cstheme="minorHAnsi"/>
        </w:rPr>
        <w:t xml:space="preserve"> </w:t>
      </w:r>
    </w:p>
    <w:p w:rsidR="00460708" w:rsidRPr="00E9212B" w:rsidRDefault="0082445E" w:rsidP="00F03987">
      <w:pPr>
        <w:pStyle w:val="ListParagraph"/>
        <w:numPr>
          <w:ilvl w:val="0"/>
          <w:numId w:val="9"/>
        </w:numPr>
        <w:spacing w:after="240" w:line="240" w:lineRule="auto"/>
        <w:contextualSpacing w:val="0"/>
        <w:rPr>
          <w:rFonts w:cstheme="minorHAnsi"/>
        </w:rPr>
      </w:pPr>
      <w:r w:rsidRPr="00E9212B">
        <w:rPr>
          <w:rFonts w:cstheme="minorHAnsi"/>
        </w:rPr>
        <w:t>CWHP’s Collective Impact: Moving Towards Resilience Grant (Kathy)</w:t>
      </w:r>
      <w:r w:rsidR="00A400A0" w:rsidRPr="00E9212B">
        <w:rPr>
          <w:rFonts w:cstheme="minorHAnsi"/>
        </w:rPr>
        <w:t>:  Haven’t heard yet</w:t>
      </w:r>
      <w:proofErr w:type="gramStart"/>
      <w:r w:rsidR="00A400A0" w:rsidRPr="00E9212B">
        <w:rPr>
          <w:rFonts w:cstheme="minorHAnsi"/>
        </w:rPr>
        <w:t>….maybe</w:t>
      </w:r>
      <w:proofErr w:type="gramEnd"/>
      <w:r w:rsidR="00A400A0" w:rsidRPr="00E9212B">
        <w:rPr>
          <w:rFonts w:cstheme="minorHAnsi"/>
        </w:rPr>
        <w:t xml:space="preserve"> in February?   </w:t>
      </w:r>
    </w:p>
    <w:p w:rsidR="00F76442" w:rsidRPr="00E9212B" w:rsidRDefault="00F76442" w:rsidP="00F76442">
      <w:pPr>
        <w:pStyle w:val="ListParagraph"/>
        <w:numPr>
          <w:ilvl w:val="0"/>
          <w:numId w:val="9"/>
        </w:numPr>
        <w:spacing w:after="240" w:line="240" w:lineRule="auto"/>
        <w:rPr>
          <w:rFonts w:cstheme="minorHAnsi"/>
        </w:rPr>
      </w:pPr>
      <w:r w:rsidRPr="00E9212B">
        <w:rPr>
          <w:rFonts w:cstheme="minorHAnsi"/>
        </w:rPr>
        <w:t>Tom Engels, Director of Business Development, Tellurian (discuss possibility of expanding Tellurian services)</w:t>
      </w:r>
      <w:r w:rsidR="00B436B3" w:rsidRPr="00E9212B">
        <w:rPr>
          <w:rFonts w:cstheme="minorHAnsi"/>
        </w:rPr>
        <w:t xml:space="preserve">:  Presented information regarding Tellurian’s services (detox, residential services, day treatment, crisis stabilization, etc.).   </w:t>
      </w:r>
      <w:r w:rsidR="002569ED" w:rsidRPr="00E9212B">
        <w:rPr>
          <w:rFonts w:cstheme="minorHAnsi"/>
        </w:rPr>
        <w:t xml:space="preserve">19 residential beds (11 men, 8 women), </w:t>
      </w:r>
      <w:proofErr w:type="gramStart"/>
      <w:r w:rsidR="002569ED" w:rsidRPr="00E9212B">
        <w:rPr>
          <w:rFonts w:cstheme="minorHAnsi"/>
        </w:rPr>
        <w:t>28 day</w:t>
      </w:r>
      <w:proofErr w:type="gramEnd"/>
      <w:r w:rsidR="002569ED" w:rsidRPr="00E9212B">
        <w:rPr>
          <w:rFonts w:cstheme="minorHAnsi"/>
        </w:rPr>
        <w:t xml:space="preserve"> program, $459/day, counselors are dual licensed.   </w:t>
      </w:r>
      <w:r w:rsidR="00833E61" w:rsidRPr="00E9212B">
        <w:rPr>
          <w:rFonts w:cstheme="minorHAnsi"/>
        </w:rPr>
        <w:t>29 detox beds—vitals are taken &amp; comfort meds provided (med clear required)</w:t>
      </w:r>
      <w:r w:rsidR="003144F7" w:rsidRPr="00E9212B">
        <w:rPr>
          <w:rFonts w:cstheme="minorHAnsi"/>
        </w:rPr>
        <w:t xml:space="preserve">, starting to provide Vivatral.   16 </w:t>
      </w:r>
      <w:r w:rsidR="00F9657D" w:rsidRPr="00E9212B">
        <w:rPr>
          <w:rFonts w:cstheme="minorHAnsi"/>
        </w:rPr>
        <w:t xml:space="preserve">adult </w:t>
      </w:r>
      <w:r w:rsidR="003144F7" w:rsidRPr="00E9212B">
        <w:rPr>
          <w:rFonts w:cstheme="minorHAnsi"/>
        </w:rPr>
        <w:t xml:space="preserve">bed crisis facility, counties billing through DHS 32 and keep it, while Tellurian charges $450 day.   </w:t>
      </w:r>
      <w:r w:rsidR="00F9657D" w:rsidRPr="00E9212B">
        <w:rPr>
          <w:rFonts w:cstheme="minorHAnsi"/>
        </w:rPr>
        <w:t>La</w:t>
      </w:r>
      <w:r w:rsidR="00494FE0" w:rsidRPr="00E9212B">
        <w:rPr>
          <w:rFonts w:cstheme="minorHAnsi"/>
        </w:rPr>
        <w:t xml:space="preserve"> </w:t>
      </w:r>
      <w:r w:rsidR="00F9657D" w:rsidRPr="00E9212B">
        <w:rPr>
          <w:rFonts w:cstheme="minorHAnsi"/>
        </w:rPr>
        <w:t xml:space="preserve">Crosse </w:t>
      </w:r>
      <w:r w:rsidR="00494FE0" w:rsidRPr="00E9212B">
        <w:rPr>
          <w:rFonts w:cstheme="minorHAnsi"/>
        </w:rPr>
        <w:t xml:space="preserve">county </w:t>
      </w:r>
      <w:r w:rsidR="00F9657D" w:rsidRPr="00E9212B">
        <w:rPr>
          <w:rFonts w:cstheme="minorHAnsi"/>
        </w:rPr>
        <w:t xml:space="preserve">saw </w:t>
      </w:r>
      <w:proofErr w:type="gramStart"/>
      <w:r w:rsidR="00F9657D" w:rsidRPr="00E9212B">
        <w:rPr>
          <w:rFonts w:cstheme="minorHAnsi"/>
        </w:rPr>
        <w:t>a</w:t>
      </w:r>
      <w:proofErr w:type="gramEnd"/>
      <w:r w:rsidR="00F9657D" w:rsidRPr="00E9212B">
        <w:rPr>
          <w:rFonts w:cstheme="minorHAnsi"/>
        </w:rPr>
        <w:t xml:space="preserve"> 85% decrease in </w:t>
      </w:r>
      <w:r w:rsidR="00140E53" w:rsidRPr="00E9212B">
        <w:rPr>
          <w:rFonts w:cstheme="minorHAnsi"/>
        </w:rPr>
        <w:t xml:space="preserve">readmission rates.  Tom also presented on Sauk and Columbia counties’ Medication Assisted Treatment program.   </w:t>
      </w:r>
      <w:r w:rsidR="004E78C3" w:rsidRPr="00E9212B">
        <w:rPr>
          <w:rFonts w:cstheme="minorHAnsi"/>
        </w:rPr>
        <w:t xml:space="preserve">Most of those </w:t>
      </w:r>
      <w:r w:rsidR="00AA3A6F" w:rsidRPr="00E9212B">
        <w:rPr>
          <w:rFonts w:cstheme="minorHAnsi"/>
        </w:rPr>
        <w:t xml:space="preserve">participants are on Vivatral and become enrolled in CCS.  </w:t>
      </w:r>
      <w:r w:rsidR="000026F9" w:rsidRPr="00E9212B">
        <w:rPr>
          <w:rFonts w:cstheme="minorHAnsi"/>
        </w:rPr>
        <w:t xml:space="preserve">Many were also homeless or have poor living environments.   </w:t>
      </w:r>
      <w:r w:rsidR="00494FE0" w:rsidRPr="00E9212B">
        <w:rPr>
          <w:rFonts w:cstheme="minorHAnsi"/>
        </w:rPr>
        <w:t xml:space="preserve">  </w:t>
      </w:r>
      <w:r w:rsidR="00F9657D" w:rsidRPr="00E9212B">
        <w:rPr>
          <w:rFonts w:cstheme="minorHAnsi"/>
        </w:rPr>
        <w:t xml:space="preserve">    </w:t>
      </w:r>
      <w:r w:rsidR="003144F7" w:rsidRPr="00E9212B">
        <w:rPr>
          <w:rFonts w:cstheme="minorHAnsi"/>
        </w:rPr>
        <w:t xml:space="preserve"> </w:t>
      </w:r>
      <w:r w:rsidR="00833E61" w:rsidRPr="00E9212B">
        <w:rPr>
          <w:rFonts w:cstheme="minorHAnsi"/>
        </w:rPr>
        <w:t xml:space="preserve"> </w:t>
      </w:r>
    </w:p>
    <w:p w:rsidR="00F76442" w:rsidRPr="00E9212B" w:rsidRDefault="00F76442" w:rsidP="00F76442">
      <w:pPr>
        <w:pStyle w:val="ListParagraph"/>
        <w:spacing w:after="240" w:line="240" w:lineRule="auto"/>
        <w:rPr>
          <w:rFonts w:cstheme="minorHAnsi"/>
        </w:rPr>
      </w:pPr>
    </w:p>
    <w:p w:rsidR="00F76442" w:rsidRPr="00E9212B" w:rsidRDefault="00E21BDB" w:rsidP="00F76442">
      <w:pPr>
        <w:pStyle w:val="ListParagraph"/>
        <w:numPr>
          <w:ilvl w:val="0"/>
          <w:numId w:val="9"/>
        </w:numPr>
        <w:spacing w:after="240" w:line="240" w:lineRule="auto"/>
        <w:rPr>
          <w:rFonts w:cstheme="minorHAnsi"/>
        </w:rPr>
      </w:pPr>
      <w:r w:rsidRPr="00E9212B">
        <w:rPr>
          <w:rFonts w:cstheme="minorHAnsi"/>
        </w:rPr>
        <w:t>Naming another co-chair (Human Services)</w:t>
      </w:r>
      <w:r w:rsidR="00F76442" w:rsidRPr="00E9212B">
        <w:rPr>
          <w:rFonts w:cstheme="minorHAnsi"/>
        </w:rPr>
        <w:t>-item was tabled at the November meeting</w:t>
      </w:r>
      <w:r w:rsidR="005638CD" w:rsidRPr="00E9212B">
        <w:rPr>
          <w:rFonts w:cstheme="minorHAnsi"/>
        </w:rPr>
        <w:t>.</w:t>
      </w:r>
    </w:p>
    <w:p w:rsidR="00F76442" w:rsidRPr="00E9212B" w:rsidRDefault="00F76442" w:rsidP="00F76442">
      <w:pPr>
        <w:pStyle w:val="ListParagraph"/>
        <w:rPr>
          <w:rFonts w:cstheme="minorHAnsi"/>
        </w:rPr>
      </w:pPr>
    </w:p>
    <w:p w:rsidR="00251128" w:rsidRPr="00E9212B" w:rsidRDefault="001E3B94" w:rsidP="00251128">
      <w:pPr>
        <w:pStyle w:val="ListParagraph"/>
        <w:spacing w:after="240" w:line="240" w:lineRule="auto"/>
        <w:rPr>
          <w:rFonts w:cstheme="minorHAnsi"/>
        </w:rPr>
      </w:pPr>
      <w:r w:rsidRPr="00E9212B">
        <w:rPr>
          <w:rFonts w:cstheme="minorHAnsi"/>
        </w:rPr>
        <w:t xml:space="preserve">Agency </w:t>
      </w:r>
      <w:r w:rsidR="00F76442" w:rsidRPr="00E9212B">
        <w:rPr>
          <w:rFonts w:cstheme="minorHAnsi"/>
        </w:rPr>
        <w:t xml:space="preserve">Round Table </w:t>
      </w:r>
      <w:r w:rsidRPr="00E9212B">
        <w:rPr>
          <w:rFonts w:cstheme="minorHAnsi"/>
        </w:rPr>
        <w:t>sharing</w:t>
      </w:r>
      <w:r w:rsidR="009A514C" w:rsidRPr="00E9212B">
        <w:rPr>
          <w:rFonts w:cstheme="minorHAnsi"/>
        </w:rPr>
        <w:t xml:space="preserve">:  </w:t>
      </w:r>
      <w:r w:rsidR="005638CD" w:rsidRPr="00E9212B">
        <w:rPr>
          <w:rFonts w:cstheme="minorHAnsi"/>
        </w:rPr>
        <w:t>Marquette County was awarded $8400 for a “Dose of Reality” campaign, a 4</w:t>
      </w:r>
      <w:r w:rsidR="005638CD" w:rsidRPr="00E9212B">
        <w:rPr>
          <w:rFonts w:cstheme="minorHAnsi"/>
          <w:vertAlign w:val="superscript"/>
        </w:rPr>
        <w:t>th</w:t>
      </w:r>
      <w:r w:rsidR="005638CD" w:rsidRPr="00E9212B">
        <w:rPr>
          <w:rFonts w:cstheme="minorHAnsi"/>
        </w:rPr>
        <w:t xml:space="preserve"> drug drop box and purchasing lock boxes for the community.  They need to report in April.   </w:t>
      </w:r>
      <w:r w:rsidR="00251128" w:rsidRPr="00E9212B">
        <w:rPr>
          <w:rFonts w:cstheme="minorHAnsi"/>
        </w:rPr>
        <w:t>Marquette Human Services is looking for a combined CCS/CLTS worker, a CPS worker and for a dual licensed provider.</w:t>
      </w:r>
      <w:r w:rsidR="00511823" w:rsidRPr="00E9212B">
        <w:rPr>
          <w:rFonts w:cstheme="minorHAnsi"/>
        </w:rPr>
        <w:t xml:space="preserve">  Trying to figure out CCS capacity and how many staff/</w:t>
      </w:r>
      <w:proofErr w:type="gramStart"/>
      <w:r w:rsidR="00511823" w:rsidRPr="00E9212B">
        <w:rPr>
          <w:rFonts w:cstheme="minorHAnsi"/>
        </w:rPr>
        <w:t>space</w:t>
      </w:r>
      <w:proofErr w:type="gramEnd"/>
      <w:r w:rsidR="00511823" w:rsidRPr="00E9212B">
        <w:rPr>
          <w:rFonts w:cstheme="minorHAnsi"/>
        </w:rPr>
        <w:t xml:space="preserve"> they need to fill the needs.</w:t>
      </w:r>
      <w:r w:rsidR="00251128" w:rsidRPr="00E9212B">
        <w:rPr>
          <w:rFonts w:cstheme="minorHAnsi"/>
        </w:rPr>
        <w:t xml:space="preserve">   </w:t>
      </w:r>
    </w:p>
    <w:p w:rsidR="002F7140" w:rsidRPr="00E9212B" w:rsidRDefault="002F7140" w:rsidP="002F7140">
      <w:pPr>
        <w:pStyle w:val="ListParagraph"/>
        <w:spacing w:after="240" w:line="240" w:lineRule="auto"/>
        <w:rPr>
          <w:rFonts w:cstheme="minorHAnsi"/>
        </w:rPr>
      </w:pPr>
    </w:p>
    <w:p w:rsidR="002F7140" w:rsidRPr="00E9212B" w:rsidRDefault="005638CD" w:rsidP="002F7140">
      <w:pPr>
        <w:pStyle w:val="ListParagraph"/>
        <w:spacing w:after="240" w:line="240" w:lineRule="auto"/>
        <w:rPr>
          <w:rFonts w:cstheme="minorHAnsi"/>
        </w:rPr>
      </w:pPr>
      <w:r w:rsidRPr="00E9212B">
        <w:rPr>
          <w:rFonts w:cstheme="minorHAnsi"/>
        </w:rPr>
        <w:t xml:space="preserve">Green Lake is doing the same thing…lock boxes </w:t>
      </w:r>
      <w:r w:rsidR="00090B66" w:rsidRPr="00E9212B">
        <w:rPr>
          <w:rFonts w:cstheme="minorHAnsi"/>
        </w:rPr>
        <w:t xml:space="preserve">to be </w:t>
      </w:r>
      <w:r w:rsidRPr="00E9212B">
        <w:rPr>
          <w:rFonts w:cstheme="minorHAnsi"/>
        </w:rPr>
        <w:t>targeted to physician and Hospice offices.</w:t>
      </w:r>
      <w:r w:rsidR="00090B66" w:rsidRPr="00E9212B">
        <w:rPr>
          <w:rFonts w:cstheme="minorHAnsi"/>
        </w:rPr>
        <w:t xml:space="preserve">  Green Lake also </w:t>
      </w:r>
      <w:r w:rsidR="002F7140" w:rsidRPr="00E9212B">
        <w:rPr>
          <w:rFonts w:cstheme="minorHAnsi"/>
        </w:rPr>
        <w:t xml:space="preserve">hosting </w:t>
      </w:r>
      <w:r w:rsidR="00090B66" w:rsidRPr="00E9212B">
        <w:rPr>
          <w:rFonts w:cstheme="minorHAnsi"/>
        </w:rPr>
        <w:t>a Narcan training.</w:t>
      </w:r>
      <w:r w:rsidR="003D44F8" w:rsidRPr="00E9212B">
        <w:rPr>
          <w:rFonts w:cstheme="minorHAnsi"/>
        </w:rPr>
        <w:t xml:space="preserve">  Green Lake hired a dual licensed behavioral health provider.</w:t>
      </w:r>
      <w:r w:rsidR="00090B66" w:rsidRPr="00E9212B">
        <w:rPr>
          <w:rFonts w:cstheme="minorHAnsi"/>
        </w:rPr>
        <w:t xml:space="preserve">   </w:t>
      </w:r>
      <w:r w:rsidRPr="00E9212B">
        <w:rPr>
          <w:rFonts w:cstheme="minorHAnsi"/>
        </w:rPr>
        <w:t xml:space="preserve">    </w:t>
      </w:r>
      <w:r w:rsidR="009A514C" w:rsidRPr="00E9212B">
        <w:rPr>
          <w:rFonts w:cstheme="minorHAnsi"/>
        </w:rPr>
        <w:t xml:space="preserve"> </w:t>
      </w:r>
    </w:p>
    <w:p w:rsidR="002F7140" w:rsidRPr="00E9212B" w:rsidRDefault="002F7140" w:rsidP="002F7140">
      <w:pPr>
        <w:pStyle w:val="ListParagraph"/>
        <w:spacing w:after="240" w:line="240" w:lineRule="auto"/>
        <w:rPr>
          <w:rFonts w:cstheme="minorHAnsi"/>
        </w:rPr>
      </w:pPr>
    </w:p>
    <w:p w:rsidR="00B95F7A" w:rsidRPr="00E9212B" w:rsidRDefault="009A514C" w:rsidP="002F7140">
      <w:pPr>
        <w:pStyle w:val="ListParagraph"/>
        <w:spacing w:after="240" w:line="240" w:lineRule="auto"/>
        <w:rPr>
          <w:rFonts w:cstheme="minorHAnsi"/>
        </w:rPr>
      </w:pPr>
      <w:r w:rsidRPr="00E9212B">
        <w:rPr>
          <w:rFonts w:cstheme="minorHAnsi"/>
        </w:rPr>
        <w:t xml:space="preserve">Waushara </w:t>
      </w:r>
      <w:r w:rsidR="002F7140" w:rsidRPr="00E9212B">
        <w:rPr>
          <w:rFonts w:cstheme="minorHAnsi"/>
        </w:rPr>
        <w:t xml:space="preserve">County Prevention Counsel hosted a “In Plain Sight” presentation for our community.   DHS hired a CCS Facilitator and TAD Coordinator.   In process of hiring a CPS worker and an In-Home Therapist or Substance Abuse Counselor.   </w:t>
      </w:r>
      <w:r w:rsidR="001A4072" w:rsidRPr="00E9212B">
        <w:rPr>
          <w:rFonts w:cstheme="minorHAnsi"/>
        </w:rPr>
        <w:t xml:space="preserve">Looking at possible foundation monies to meet AODA treatment gaps and are including TAD graduates in the process.   </w:t>
      </w:r>
      <w:r w:rsidR="003D44F8" w:rsidRPr="00E9212B">
        <w:rPr>
          <w:rFonts w:cstheme="minorHAnsi"/>
        </w:rPr>
        <w:t xml:space="preserve">Public Health also received the same funding Green Lake and Marquette counties but struggling finding providers who will accept lock boxes, plus Sheriff wants them supervised 24/7. </w:t>
      </w:r>
      <w:r w:rsidR="002F7140" w:rsidRPr="00E9212B">
        <w:rPr>
          <w:rFonts w:cstheme="minorHAnsi"/>
        </w:rPr>
        <w:t xml:space="preserve"> </w:t>
      </w:r>
    </w:p>
    <w:p w:rsidR="003D44F8" w:rsidRPr="00E9212B" w:rsidRDefault="003D44F8" w:rsidP="002F7140">
      <w:pPr>
        <w:pStyle w:val="ListParagraph"/>
        <w:spacing w:after="240" w:line="240" w:lineRule="auto"/>
        <w:rPr>
          <w:rFonts w:cstheme="minorHAnsi"/>
        </w:rPr>
      </w:pPr>
    </w:p>
    <w:p w:rsidR="003D44F8" w:rsidRPr="00E9212B" w:rsidRDefault="003D44F8" w:rsidP="002F7140">
      <w:pPr>
        <w:pStyle w:val="ListParagraph"/>
        <w:spacing w:after="240" w:line="240" w:lineRule="auto"/>
        <w:rPr>
          <w:rFonts w:cstheme="minorHAnsi"/>
        </w:rPr>
      </w:pPr>
      <w:r w:rsidRPr="00E9212B">
        <w:rPr>
          <w:rFonts w:cstheme="minorHAnsi"/>
        </w:rPr>
        <w:t xml:space="preserve">La Clinica hired another behavioral health provider.   They’re replacing their mobile unit and will be able to use it for dental services as well.    </w:t>
      </w:r>
      <w:r w:rsidR="006476B5" w:rsidRPr="00E9212B">
        <w:rPr>
          <w:rFonts w:cstheme="minorHAnsi"/>
        </w:rPr>
        <w:t xml:space="preserve">Looking for 3 recovery VISTA workers.   </w:t>
      </w:r>
      <w:r w:rsidR="00B47465" w:rsidRPr="00E9212B">
        <w:rPr>
          <w:rFonts w:cstheme="minorHAnsi"/>
        </w:rPr>
        <w:t>Has a new Behavioral Health Director</w:t>
      </w:r>
      <w:proofErr w:type="gramStart"/>
      <w:r w:rsidR="00B47465" w:rsidRPr="00E9212B">
        <w:rPr>
          <w:rFonts w:cstheme="minorHAnsi"/>
        </w:rPr>
        <w:t>….she</w:t>
      </w:r>
      <w:proofErr w:type="gramEnd"/>
      <w:r w:rsidR="00B47465" w:rsidRPr="00E9212B">
        <w:rPr>
          <w:rFonts w:cstheme="minorHAnsi"/>
        </w:rPr>
        <w:t xml:space="preserve"> and her team met with Waushara County Human Services staff.    </w:t>
      </w:r>
    </w:p>
    <w:p w:rsidR="00511823" w:rsidRPr="00E9212B" w:rsidRDefault="00511823" w:rsidP="002F7140">
      <w:pPr>
        <w:pStyle w:val="ListParagraph"/>
        <w:spacing w:after="240" w:line="240" w:lineRule="auto"/>
        <w:rPr>
          <w:rFonts w:cstheme="minorHAnsi"/>
        </w:rPr>
      </w:pPr>
    </w:p>
    <w:p w:rsidR="0002526B" w:rsidRPr="00E9212B" w:rsidRDefault="00511823" w:rsidP="002F7140">
      <w:pPr>
        <w:pStyle w:val="ListParagraph"/>
        <w:spacing w:after="240" w:line="240" w:lineRule="auto"/>
        <w:rPr>
          <w:rFonts w:cstheme="minorHAnsi"/>
        </w:rPr>
      </w:pPr>
      <w:r w:rsidRPr="00E9212B">
        <w:rPr>
          <w:rFonts w:cstheme="minorHAnsi"/>
        </w:rPr>
        <w:t xml:space="preserve">Leah Eckstein will be Adams County Public Health Director.   </w:t>
      </w:r>
      <w:r w:rsidR="000E5B2F" w:rsidRPr="00E9212B">
        <w:rPr>
          <w:rFonts w:cstheme="minorHAnsi"/>
        </w:rPr>
        <w:t xml:space="preserve">Carrie Easterling is covering while Leah is on maternity leave.   Making offers to two individuals for CCS Facilitator positions.   </w:t>
      </w:r>
      <w:r w:rsidR="001A4072" w:rsidRPr="00E9212B">
        <w:rPr>
          <w:rFonts w:cstheme="minorHAnsi"/>
        </w:rPr>
        <w:t xml:space="preserve">Looking for a Behavioral Health Counselor.   </w:t>
      </w:r>
      <w:r w:rsidR="000E5B2F" w:rsidRPr="00E9212B">
        <w:rPr>
          <w:rFonts w:cstheme="minorHAnsi"/>
        </w:rPr>
        <w:t>Working on Treatment Court and struggling to meet participants intensive needs.</w:t>
      </w:r>
    </w:p>
    <w:p w:rsidR="0002526B" w:rsidRPr="00E9212B" w:rsidRDefault="0002526B" w:rsidP="002F7140">
      <w:pPr>
        <w:pStyle w:val="ListParagraph"/>
        <w:spacing w:after="240" w:line="240" w:lineRule="auto"/>
        <w:rPr>
          <w:rFonts w:cstheme="minorHAnsi"/>
        </w:rPr>
      </w:pPr>
    </w:p>
    <w:p w:rsidR="00511823" w:rsidRPr="00E9212B" w:rsidRDefault="0002526B" w:rsidP="002F7140">
      <w:pPr>
        <w:pStyle w:val="ListParagraph"/>
        <w:spacing w:after="240" w:line="240" w:lineRule="auto"/>
        <w:rPr>
          <w:rFonts w:cstheme="minorHAnsi"/>
        </w:rPr>
      </w:pPr>
      <w:r w:rsidRPr="00E9212B">
        <w:rPr>
          <w:rFonts w:cstheme="minorHAnsi"/>
        </w:rPr>
        <w:lastRenderedPageBreak/>
        <w:t xml:space="preserve">Barb is writing for a </w:t>
      </w:r>
      <w:r w:rsidR="00B57FF1" w:rsidRPr="00E9212B">
        <w:rPr>
          <w:rFonts w:cstheme="minorHAnsi"/>
        </w:rPr>
        <w:t xml:space="preserve">Drug Free Communities </w:t>
      </w:r>
      <w:r w:rsidR="008877CD" w:rsidRPr="00E9212B">
        <w:rPr>
          <w:rFonts w:cstheme="minorHAnsi"/>
        </w:rPr>
        <w:t xml:space="preserve">grant for Juneau County.  </w:t>
      </w:r>
      <w:r w:rsidRPr="00E9212B">
        <w:rPr>
          <w:rFonts w:cstheme="minorHAnsi"/>
        </w:rPr>
        <w:t xml:space="preserve">Also received the grant the other counties did and have similar plans for spending.   Next month they are hoping to move to new location.   </w:t>
      </w:r>
      <w:r w:rsidR="000E5B2F" w:rsidRPr="00E9212B">
        <w:rPr>
          <w:rFonts w:cstheme="minorHAnsi"/>
        </w:rPr>
        <w:t xml:space="preserve">   </w:t>
      </w:r>
    </w:p>
    <w:p w:rsidR="009C5E81" w:rsidRPr="00E9212B" w:rsidRDefault="0011316C" w:rsidP="00EE731C">
      <w:pPr>
        <w:pStyle w:val="NoSpacing"/>
        <w:numPr>
          <w:ilvl w:val="0"/>
          <w:numId w:val="9"/>
        </w:numPr>
        <w:rPr>
          <w:rFonts w:cstheme="minorHAnsi"/>
        </w:rPr>
      </w:pPr>
      <w:r w:rsidRPr="00E9212B">
        <w:rPr>
          <w:rFonts w:cstheme="minorHAnsi"/>
        </w:rPr>
        <w:t>Items for next meeting</w:t>
      </w:r>
      <w:r w:rsidR="009C5E81" w:rsidRPr="00E9212B">
        <w:rPr>
          <w:rFonts w:cstheme="minorHAnsi"/>
        </w:rPr>
        <w:t>:</w:t>
      </w:r>
    </w:p>
    <w:p w:rsidR="00EE731C" w:rsidRPr="00E9212B" w:rsidRDefault="00EE731C" w:rsidP="009C5E81">
      <w:pPr>
        <w:pStyle w:val="NoSpacing"/>
        <w:ind w:left="720"/>
        <w:rPr>
          <w:rFonts w:cstheme="minorHAnsi"/>
        </w:rPr>
      </w:pPr>
      <w:r w:rsidRPr="00E9212B">
        <w:rPr>
          <w:rFonts w:cstheme="minorHAnsi"/>
        </w:rPr>
        <w:t xml:space="preserve">    </w:t>
      </w:r>
    </w:p>
    <w:p w:rsidR="00EE731C" w:rsidRPr="00E9212B" w:rsidRDefault="00C75E43" w:rsidP="00F76442">
      <w:pPr>
        <w:rPr>
          <w:rFonts w:cstheme="minorHAnsi"/>
        </w:rPr>
      </w:pPr>
      <w:r w:rsidRPr="00E9212B">
        <w:rPr>
          <w:rFonts w:cstheme="minorHAnsi"/>
        </w:rPr>
        <w:t xml:space="preserve">                  </w:t>
      </w:r>
      <w:r w:rsidR="00F76442" w:rsidRPr="00E9212B">
        <w:rPr>
          <w:rFonts w:cstheme="minorHAnsi"/>
        </w:rPr>
        <w:t>Possible Speaker</w:t>
      </w:r>
      <w:r w:rsidR="00EE731C" w:rsidRPr="00E9212B">
        <w:rPr>
          <w:rFonts w:cstheme="minorHAnsi"/>
        </w:rPr>
        <w:t xml:space="preserve"> for the </w:t>
      </w:r>
      <w:r w:rsidR="009C5E81" w:rsidRPr="00E9212B">
        <w:rPr>
          <w:rFonts w:cstheme="minorHAnsi"/>
        </w:rPr>
        <w:t>July</w:t>
      </w:r>
      <w:r w:rsidR="00EE731C" w:rsidRPr="00E9212B">
        <w:rPr>
          <w:rFonts w:cstheme="minorHAnsi"/>
        </w:rPr>
        <w:t xml:space="preserve"> meeting</w:t>
      </w:r>
    </w:p>
    <w:p w:rsidR="00F03987" w:rsidRPr="00E9212B" w:rsidRDefault="00EE731C" w:rsidP="0082445E">
      <w:pPr>
        <w:pStyle w:val="ListParagraph"/>
        <w:numPr>
          <w:ilvl w:val="0"/>
          <w:numId w:val="13"/>
        </w:numPr>
        <w:ind w:left="1800"/>
        <w:rPr>
          <w:rFonts w:cstheme="minorHAnsi"/>
          <w:b/>
          <w:bCs/>
        </w:rPr>
      </w:pPr>
      <w:r w:rsidRPr="00E9212B">
        <w:rPr>
          <w:rFonts w:cstheme="minorHAnsi"/>
          <w:b/>
          <w:bCs/>
        </w:rPr>
        <w:t xml:space="preserve"> Samira Salem, </w:t>
      </w:r>
      <w:r w:rsidRPr="00E9212B">
        <w:rPr>
          <w:rFonts w:cstheme="minorHAnsi"/>
          <w:bCs/>
        </w:rPr>
        <w:t>Ph.D.,</w:t>
      </w:r>
      <w:r w:rsidRPr="00E9212B">
        <w:rPr>
          <w:rFonts w:cstheme="minorHAnsi"/>
          <w:b/>
          <w:bCs/>
        </w:rPr>
        <w:t xml:space="preserve"> </w:t>
      </w:r>
      <w:r w:rsidRPr="00E9212B">
        <w:rPr>
          <w:rFonts w:cstheme="minorHAnsi"/>
        </w:rPr>
        <w:t>Director, Social Innovation and Community Development     Forward Community Investments (approximately 45 min. to lay out the project idea and some additional time for convers</w:t>
      </w:r>
      <w:r w:rsidR="009C5E81" w:rsidRPr="00E9212B">
        <w:rPr>
          <w:rFonts w:cstheme="minorHAnsi"/>
        </w:rPr>
        <w:t>ation with the CWHP community</w:t>
      </w:r>
      <w:r w:rsidRPr="00E9212B">
        <w:rPr>
          <w:rFonts w:cstheme="minorHAnsi"/>
        </w:rPr>
        <w:t>)</w:t>
      </w:r>
      <w:r w:rsidR="009C5E81" w:rsidRPr="00E9212B">
        <w:rPr>
          <w:rFonts w:cstheme="minorHAnsi"/>
        </w:rPr>
        <w:t xml:space="preserve">.  Looking at rural and urban divide and racial disparities.   </w:t>
      </w:r>
    </w:p>
    <w:p w:rsidR="00F76442" w:rsidRPr="00E9212B" w:rsidRDefault="00F76442" w:rsidP="00F03987">
      <w:pPr>
        <w:spacing w:after="0" w:line="240" w:lineRule="auto"/>
        <w:rPr>
          <w:rFonts w:cstheme="minorHAnsi"/>
          <w:u w:val="single"/>
        </w:rPr>
      </w:pPr>
    </w:p>
    <w:p w:rsidR="00BB0FC8" w:rsidRPr="00E9212B" w:rsidRDefault="00D77688" w:rsidP="00F03987">
      <w:pPr>
        <w:spacing w:after="0" w:line="240" w:lineRule="auto"/>
        <w:rPr>
          <w:rFonts w:cstheme="minorHAnsi"/>
        </w:rPr>
      </w:pPr>
      <w:r w:rsidRPr="00E9212B">
        <w:rPr>
          <w:rFonts w:cstheme="minorHAnsi"/>
          <w:u w:val="single"/>
        </w:rPr>
        <w:t xml:space="preserve">Next </w:t>
      </w:r>
      <w:r w:rsidR="00F03987" w:rsidRPr="00E9212B">
        <w:rPr>
          <w:rFonts w:cstheme="minorHAnsi"/>
          <w:u w:val="single"/>
        </w:rPr>
        <w:t>Meeting Date:</w:t>
      </w:r>
      <w:r w:rsidR="00F03987" w:rsidRPr="00E9212B">
        <w:rPr>
          <w:rFonts w:cstheme="minorHAnsi"/>
        </w:rPr>
        <w:t xml:space="preserve"> </w:t>
      </w:r>
      <w:r w:rsidR="00F03987" w:rsidRPr="00E9212B">
        <w:rPr>
          <w:rFonts w:cstheme="minorHAnsi"/>
        </w:rPr>
        <w:tab/>
      </w:r>
    </w:p>
    <w:p w:rsidR="000D4AC6" w:rsidRPr="00E9212B" w:rsidRDefault="00F76442" w:rsidP="00BB0FC8">
      <w:pPr>
        <w:spacing w:after="0" w:line="240" w:lineRule="auto"/>
        <w:ind w:left="1440" w:firstLine="720"/>
        <w:rPr>
          <w:rFonts w:cstheme="minorHAnsi"/>
        </w:rPr>
      </w:pPr>
      <w:r w:rsidRPr="00E9212B">
        <w:rPr>
          <w:rFonts w:cstheme="minorHAnsi"/>
        </w:rPr>
        <w:t>Wednesday February</w:t>
      </w:r>
      <w:r w:rsidR="00F5574B" w:rsidRPr="00E9212B">
        <w:rPr>
          <w:rFonts w:cstheme="minorHAnsi"/>
        </w:rPr>
        <w:t xml:space="preserve"> 2</w:t>
      </w:r>
      <w:r w:rsidRPr="00E9212B">
        <w:rPr>
          <w:rFonts w:cstheme="minorHAnsi"/>
        </w:rPr>
        <w:t>8, 2018</w:t>
      </w:r>
      <w:r w:rsidR="0011316C" w:rsidRPr="00E9212B">
        <w:rPr>
          <w:rFonts w:cstheme="minorHAnsi"/>
        </w:rPr>
        <w:t xml:space="preserve"> Health Officers</w:t>
      </w:r>
    </w:p>
    <w:p w:rsidR="0011316C" w:rsidRPr="00E9212B" w:rsidRDefault="00F76442" w:rsidP="00BB0FC8">
      <w:pPr>
        <w:spacing w:after="0" w:line="240" w:lineRule="auto"/>
        <w:ind w:left="1440" w:firstLine="720"/>
        <w:rPr>
          <w:rFonts w:cstheme="minorHAnsi"/>
        </w:rPr>
      </w:pPr>
      <w:r w:rsidRPr="00E9212B">
        <w:rPr>
          <w:rFonts w:cstheme="minorHAnsi"/>
        </w:rPr>
        <w:t xml:space="preserve"> Wednesday March</w:t>
      </w:r>
      <w:r w:rsidR="00C75E43" w:rsidRPr="00E9212B">
        <w:rPr>
          <w:rFonts w:cstheme="minorHAnsi"/>
        </w:rPr>
        <w:t xml:space="preserve"> </w:t>
      </w:r>
      <w:r w:rsidR="00F5574B" w:rsidRPr="00E9212B">
        <w:rPr>
          <w:rFonts w:cstheme="minorHAnsi"/>
        </w:rPr>
        <w:t>2</w:t>
      </w:r>
      <w:r w:rsidRPr="00E9212B">
        <w:rPr>
          <w:rFonts w:cstheme="minorHAnsi"/>
        </w:rPr>
        <w:t>8</w:t>
      </w:r>
      <w:r w:rsidR="00C75E43" w:rsidRPr="00E9212B">
        <w:rPr>
          <w:rFonts w:cstheme="minorHAnsi"/>
        </w:rPr>
        <w:t>, 2018</w:t>
      </w:r>
      <w:r w:rsidR="0011316C" w:rsidRPr="00E9212B">
        <w:rPr>
          <w:rFonts w:cstheme="minorHAnsi"/>
        </w:rPr>
        <w:t xml:space="preserve"> Full CWHP</w:t>
      </w:r>
    </w:p>
    <w:p w:rsidR="000D4AC6" w:rsidRPr="00E9212B" w:rsidRDefault="000D4AC6" w:rsidP="000D4AC6">
      <w:pPr>
        <w:spacing w:after="0" w:line="240" w:lineRule="auto"/>
        <w:ind w:left="1440" w:firstLine="720"/>
        <w:rPr>
          <w:rFonts w:cstheme="minorHAnsi"/>
          <w:i/>
        </w:rPr>
      </w:pPr>
    </w:p>
    <w:p w:rsidR="00E9212B" w:rsidRPr="00E9212B" w:rsidRDefault="00F03987" w:rsidP="00CF26BC">
      <w:pPr>
        <w:spacing w:after="0" w:line="240" w:lineRule="auto"/>
        <w:ind w:left="1440" w:firstLine="720"/>
        <w:rPr>
          <w:rFonts w:cstheme="minorHAnsi"/>
        </w:rPr>
      </w:pPr>
      <w:r w:rsidRPr="00E9212B">
        <w:rPr>
          <w:rFonts w:cstheme="minorHAnsi"/>
        </w:rPr>
        <w:t xml:space="preserve">Future meetings: </w:t>
      </w:r>
      <w:r w:rsidR="00822F16" w:rsidRPr="00E9212B">
        <w:rPr>
          <w:rFonts w:cstheme="minorHAnsi"/>
        </w:rPr>
        <w:t>4</w:t>
      </w:r>
      <w:r w:rsidR="00822F16" w:rsidRPr="00E9212B">
        <w:rPr>
          <w:rFonts w:cstheme="minorHAnsi"/>
          <w:vertAlign w:val="superscript"/>
        </w:rPr>
        <w:t>th</w:t>
      </w:r>
      <w:r w:rsidR="00822F16" w:rsidRPr="00E9212B">
        <w:rPr>
          <w:rFonts w:cstheme="minorHAnsi"/>
        </w:rPr>
        <w:t xml:space="preserve"> Wednesday </w:t>
      </w:r>
      <w:r w:rsidR="00BB0FC8" w:rsidRPr="00E9212B">
        <w:rPr>
          <w:rFonts w:cstheme="minorHAnsi"/>
        </w:rPr>
        <w:t xml:space="preserve">every </w:t>
      </w:r>
      <w:r w:rsidR="00F93934" w:rsidRPr="00E9212B">
        <w:rPr>
          <w:rFonts w:cstheme="minorHAnsi"/>
        </w:rPr>
        <w:t>other</w:t>
      </w:r>
      <w:r w:rsidR="00822F16" w:rsidRPr="00E9212B">
        <w:rPr>
          <w:rFonts w:cstheme="minorHAnsi"/>
        </w:rPr>
        <w:t xml:space="preserve"> month at </w:t>
      </w:r>
      <w:r w:rsidR="0042334C" w:rsidRPr="00E9212B">
        <w:rPr>
          <w:rFonts w:cstheme="minorHAnsi"/>
        </w:rPr>
        <w:t>8</w:t>
      </w:r>
      <w:r w:rsidR="00822F16" w:rsidRPr="00E9212B">
        <w:rPr>
          <w:rFonts w:cstheme="minorHAnsi"/>
        </w:rPr>
        <w:t>:</w:t>
      </w:r>
      <w:r w:rsidR="0042334C" w:rsidRPr="00E9212B">
        <w:rPr>
          <w:rFonts w:cstheme="minorHAnsi"/>
        </w:rPr>
        <w:t>3</w:t>
      </w:r>
      <w:r w:rsidRPr="00E9212B">
        <w:rPr>
          <w:rFonts w:cstheme="minorHAnsi"/>
        </w:rPr>
        <w:t>0am</w:t>
      </w:r>
      <w:r w:rsidR="00822F16" w:rsidRPr="00E9212B">
        <w:rPr>
          <w:rFonts w:cstheme="minorHAnsi"/>
        </w:rPr>
        <w:t xml:space="preserve"> </w:t>
      </w:r>
    </w:p>
    <w:p w:rsidR="00E9212B" w:rsidRPr="00E9212B" w:rsidRDefault="00E9212B">
      <w:pPr>
        <w:rPr>
          <w:rFonts w:cstheme="minorHAnsi"/>
        </w:rPr>
      </w:pPr>
      <w:r w:rsidRPr="00E9212B">
        <w:rPr>
          <w:rFonts w:cstheme="minorHAnsi"/>
        </w:rPr>
        <w:br w:type="page"/>
      </w:r>
    </w:p>
    <w:p w:rsidR="00F3682B" w:rsidRPr="00E9212B" w:rsidRDefault="00E9212B" w:rsidP="00E9212B">
      <w:pPr>
        <w:spacing w:after="0" w:line="240" w:lineRule="auto"/>
        <w:rPr>
          <w:rFonts w:cstheme="minorHAnsi"/>
          <w:sz w:val="24"/>
        </w:rPr>
      </w:pPr>
      <w:r w:rsidRPr="00E9212B">
        <w:rPr>
          <w:rFonts w:cstheme="minorHAnsi"/>
          <w:sz w:val="24"/>
        </w:rPr>
        <w:lastRenderedPageBreak/>
        <w:t>Appendix A</w:t>
      </w:r>
    </w:p>
    <w:p w:rsidR="00E9212B" w:rsidRPr="00E9212B" w:rsidRDefault="00E9212B" w:rsidP="00E9212B">
      <w:pPr>
        <w:spacing w:after="0" w:line="240" w:lineRule="auto"/>
        <w:jc w:val="center"/>
        <w:rPr>
          <w:rFonts w:cstheme="minorHAnsi"/>
        </w:rPr>
      </w:pPr>
      <w:r w:rsidRPr="00E9212B">
        <w:rPr>
          <w:rFonts w:cstheme="minorHAnsi"/>
        </w:rPr>
        <w:t>Regional Comprehensive Community Services (CCS) Update</w:t>
      </w:r>
    </w:p>
    <w:p w:rsidR="00E9212B" w:rsidRPr="00E9212B" w:rsidRDefault="00E9212B" w:rsidP="00E9212B">
      <w:pPr>
        <w:spacing w:after="0" w:line="240" w:lineRule="auto"/>
        <w:jc w:val="center"/>
        <w:rPr>
          <w:rFonts w:cstheme="minorHAnsi"/>
        </w:rPr>
      </w:pPr>
      <w:r w:rsidRPr="00E9212B">
        <w:rPr>
          <w:rFonts w:cstheme="minorHAnsi"/>
        </w:rPr>
        <w:t>Prepared by Lori Martin, Regional CCS Coordinator</w:t>
      </w:r>
    </w:p>
    <w:p w:rsidR="00E9212B" w:rsidRPr="00E9212B" w:rsidRDefault="00E9212B" w:rsidP="00E9212B">
      <w:pPr>
        <w:spacing w:after="0" w:line="240" w:lineRule="auto"/>
        <w:jc w:val="center"/>
        <w:rPr>
          <w:rFonts w:cstheme="minorHAnsi"/>
        </w:rPr>
      </w:pPr>
      <w:r w:rsidRPr="00E9212B">
        <w:rPr>
          <w:rFonts w:cstheme="minorHAnsi"/>
        </w:rPr>
        <w:t>Wednesday, January 24</w:t>
      </w:r>
      <w:r w:rsidRPr="00E9212B">
        <w:rPr>
          <w:rFonts w:cstheme="minorHAnsi"/>
          <w:vertAlign w:val="superscript"/>
        </w:rPr>
        <w:t>th</w:t>
      </w:r>
      <w:r w:rsidRPr="00E9212B">
        <w:rPr>
          <w:rFonts w:cstheme="minorHAnsi"/>
        </w:rPr>
        <w:t>, 2018</w:t>
      </w:r>
    </w:p>
    <w:p w:rsidR="00E9212B" w:rsidRPr="00E9212B" w:rsidRDefault="00E9212B" w:rsidP="00E9212B">
      <w:pPr>
        <w:spacing w:after="0" w:line="240" w:lineRule="auto"/>
        <w:rPr>
          <w:rFonts w:cstheme="minorHAnsi"/>
        </w:rPr>
      </w:pPr>
    </w:p>
    <w:p w:rsidR="00E9212B" w:rsidRPr="00E9212B" w:rsidRDefault="00E9212B" w:rsidP="00E9212B">
      <w:pPr>
        <w:pStyle w:val="ListParagraph"/>
        <w:numPr>
          <w:ilvl w:val="0"/>
          <w:numId w:val="15"/>
        </w:numPr>
        <w:spacing w:after="0" w:line="240" w:lineRule="auto"/>
        <w:ind w:left="360"/>
        <w:contextualSpacing w:val="0"/>
        <w:rPr>
          <w:rFonts w:cstheme="minorHAnsi"/>
        </w:rPr>
      </w:pPr>
      <w:r w:rsidRPr="00E9212B">
        <w:rPr>
          <w:rFonts w:cstheme="minorHAnsi"/>
        </w:rPr>
        <w:t>Continued Growth</w:t>
      </w:r>
    </w:p>
    <w:p w:rsidR="00E9212B" w:rsidRPr="00E9212B" w:rsidRDefault="00E9212B" w:rsidP="00E9212B">
      <w:pPr>
        <w:pStyle w:val="ListParagraph"/>
        <w:numPr>
          <w:ilvl w:val="0"/>
          <w:numId w:val="16"/>
        </w:numPr>
        <w:spacing w:after="0" w:line="240" w:lineRule="auto"/>
        <w:contextualSpacing w:val="0"/>
        <w:rPr>
          <w:rFonts w:cstheme="minorHAnsi"/>
        </w:rPr>
      </w:pPr>
      <w:r w:rsidRPr="00E9212B">
        <w:rPr>
          <w:rFonts w:cstheme="minorHAnsi"/>
        </w:rPr>
        <w:t>The end of 2</w:t>
      </w:r>
      <w:r w:rsidRPr="00E9212B">
        <w:rPr>
          <w:rFonts w:cstheme="minorHAnsi"/>
          <w:vertAlign w:val="superscript"/>
        </w:rPr>
        <w:t>nd</w:t>
      </w:r>
      <w:r w:rsidRPr="00E9212B">
        <w:rPr>
          <w:rFonts w:cstheme="minorHAnsi"/>
        </w:rPr>
        <w:t xml:space="preserve"> quarter 2016 is the first quarter for which we have enrollment data from all 6 counties (prior to that Waupaca and Marquette were just getting started).   At that time, the region was serving 113 con</w:t>
      </w:r>
      <w:bookmarkStart w:id="1" w:name="_GoBack"/>
      <w:bookmarkEnd w:id="1"/>
      <w:r w:rsidRPr="00E9212B">
        <w:rPr>
          <w:rFonts w:cstheme="minorHAnsi"/>
        </w:rPr>
        <w:t xml:space="preserve">sumers in CCS; at the end of Dec 2017 (a year and a half later) there are 203 consumers being served (an 80% increase).  </w:t>
      </w:r>
    </w:p>
    <w:p w:rsidR="00E9212B" w:rsidRPr="00E9212B" w:rsidRDefault="00E9212B" w:rsidP="00E9212B">
      <w:pPr>
        <w:pStyle w:val="ListParagraph"/>
        <w:numPr>
          <w:ilvl w:val="0"/>
          <w:numId w:val="16"/>
        </w:numPr>
        <w:spacing w:after="0" w:line="240" w:lineRule="auto"/>
        <w:contextualSpacing w:val="0"/>
        <w:rPr>
          <w:rFonts w:cstheme="minorHAnsi"/>
        </w:rPr>
      </w:pPr>
      <w:r w:rsidRPr="00E9212B">
        <w:rPr>
          <w:rFonts w:cstheme="minorHAnsi"/>
        </w:rPr>
        <w:t>In response, several counties have increased or have approval to increase service facilitation positions.</w:t>
      </w:r>
    </w:p>
    <w:p w:rsidR="00E9212B" w:rsidRPr="00E9212B" w:rsidRDefault="00E9212B" w:rsidP="00E9212B">
      <w:pPr>
        <w:pStyle w:val="ListParagraph"/>
        <w:numPr>
          <w:ilvl w:val="0"/>
          <w:numId w:val="16"/>
        </w:numPr>
        <w:spacing w:after="0" w:line="240" w:lineRule="auto"/>
        <w:contextualSpacing w:val="0"/>
        <w:rPr>
          <w:rFonts w:cstheme="minorHAnsi"/>
        </w:rPr>
      </w:pPr>
      <w:r w:rsidRPr="00E9212B">
        <w:rPr>
          <w:rFonts w:cstheme="minorHAnsi"/>
        </w:rPr>
        <w:t>There are many aspects of growth that are very positive; there are also areas of challenge including ensuring quality.</w:t>
      </w:r>
    </w:p>
    <w:p w:rsidR="00E9212B" w:rsidRPr="00E9212B" w:rsidRDefault="00E9212B" w:rsidP="00E9212B">
      <w:pPr>
        <w:spacing w:after="0" w:line="240" w:lineRule="auto"/>
        <w:ind w:left="360"/>
        <w:rPr>
          <w:rFonts w:cstheme="minorHAnsi"/>
        </w:rPr>
      </w:pPr>
    </w:p>
    <w:p w:rsidR="00E9212B" w:rsidRPr="00E9212B" w:rsidRDefault="00E9212B" w:rsidP="00E9212B">
      <w:pPr>
        <w:spacing w:after="0" w:line="240" w:lineRule="auto"/>
        <w:rPr>
          <w:rFonts w:cstheme="minorHAnsi"/>
        </w:rPr>
      </w:pPr>
      <w:r w:rsidRPr="00E9212B">
        <w:rPr>
          <w:rFonts w:cstheme="minorHAnsi"/>
        </w:rPr>
        <w:t>2.   Quality Improvement Committee</w:t>
      </w:r>
    </w:p>
    <w:p w:rsidR="00E9212B" w:rsidRPr="00E9212B" w:rsidRDefault="00E9212B" w:rsidP="00E9212B">
      <w:pPr>
        <w:pStyle w:val="ListParagraph"/>
        <w:numPr>
          <w:ilvl w:val="1"/>
          <w:numId w:val="17"/>
        </w:numPr>
        <w:spacing w:after="0" w:line="240" w:lineRule="auto"/>
        <w:ind w:left="720"/>
        <w:contextualSpacing w:val="0"/>
        <w:rPr>
          <w:rFonts w:cstheme="minorHAnsi"/>
        </w:rPr>
      </w:pPr>
      <w:r w:rsidRPr="00E9212B">
        <w:rPr>
          <w:rFonts w:cstheme="minorHAnsi"/>
        </w:rPr>
        <w:t>2018 priorities include:</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Ensuring each county has a comprehensive internal quality assurance process</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Ensuring each county has an individual or individuals who are fulfilling the responsibilities of the Mental Health and Substance Use Professionals</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Ensuring consistent and quality provider documentation</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Consistent and accurate method for determining provider rates</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Fidelity to the wraparound process</w:t>
      </w:r>
    </w:p>
    <w:p w:rsidR="00E9212B" w:rsidRPr="00E9212B" w:rsidRDefault="00E9212B" w:rsidP="00E9212B">
      <w:pPr>
        <w:pStyle w:val="ListParagraph"/>
        <w:numPr>
          <w:ilvl w:val="0"/>
          <w:numId w:val="17"/>
        </w:numPr>
        <w:spacing w:after="0" w:line="240" w:lineRule="auto"/>
        <w:contextualSpacing w:val="0"/>
        <w:rPr>
          <w:rFonts w:cstheme="minorHAnsi"/>
        </w:rPr>
      </w:pPr>
      <w:r w:rsidRPr="00E9212B">
        <w:rPr>
          <w:rFonts w:cstheme="minorHAnsi"/>
        </w:rPr>
        <w:t>Methods:</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QI/QA Committee meetings every other month</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Learning from what other sites across the state are doing</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Meeting with fiscal staff on February 7</w:t>
      </w:r>
      <w:r w:rsidRPr="00E9212B">
        <w:rPr>
          <w:rFonts w:cstheme="minorHAnsi"/>
          <w:vertAlign w:val="superscript"/>
        </w:rPr>
        <w:t>th</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Onsite visits by regional coordinator to develop site-specific plans</w:t>
      </w:r>
    </w:p>
    <w:p w:rsidR="00E9212B" w:rsidRPr="00E9212B" w:rsidRDefault="00E9212B" w:rsidP="00E9212B">
      <w:pPr>
        <w:pStyle w:val="ListParagraph"/>
        <w:numPr>
          <w:ilvl w:val="1"/>
          <w:numId w:val="17"/>
        </w:numPr>
        <w:spacing w:after="0" w:line="240" w:lineRule="auto"/>
        <w:ind w:left="1080"/>
        <w:contextualSpacing w:val="0"/>
        <w:rPr>
          <w:rFonts w:cstheme="minorHAnsi"/>
        </w:rPr>
      </w:pPr>
      <w:r w:rsidRPr="00E9212B">
        <w:rPr>
          <w:rFonts w:cstheme="minorHAnsi"/>
        </w:rPr>
        <w:t>Service Facilitation workshop and related training days (e.g. developing recovery plans and SMART goals)</w:t>
      </w:r>
    </w:p>
    <w:p w:rsidR="00E9212B" w:rsidRPr="00E9212B" w:rsidRDefault="00E9212B" w:rsidP="00E9212B">
      <w:pPr>
        <w:spacing w:after="0" w:line="240" w:lineRule="auto"/>
        <w:rPr>
          <w:rFonts w:cstheme="minorHAnsi"/>
        </w:rPr>
      </w:pPr>
    </w:p>
    <w:p w:rsidR="00E9212B" w:rsidRPr="00E9212B" w:rsidRDefault="00E9212B" w:rsidP="00E9212B">
      <w:pPr>
        <w:spacing w:after="0" w:line="240" w:lineRule="auto"/>
        <w:ind w:left="90" w:hanging="90"/>
        <w:rPr>
          <w:rFonts w:cstheme="minorHAnsi"/>
        </w:rPr>
      </w:pPr>
      <w:r w:rsidRPr="00E9212B">
        <w:rPr>
          <w:rFonts w:cstheme="minorHAnsi"/>
        </w:rPr>
        <w:t>3.  Training Committee</w:t>
      </w:r>
    </w:p>
    <w:p w:rsidR="00E9212B" w:rsidRPr="00E9212B" w:rsidRDefault="00E9212B" w:rsidP="00E9212B">
      <w:pPr>
        <w:pStyle w:val="ListParagraph"/>
        <w:numPr>
          <w:ilvl w:val="2"/>
          <w:numId w:val="18"/>
        </w:numPr>
        <w:spacing w:after="0" w:line="240" w:lineRule="auto"/>
        <w:ind w:left="1080" w:hanging="360"/>
        <w:contextualSpacing w:val="0"/>
        <w:rPr>
          <w:rFonts w:cstheme="minorHAnsi"/>
        </w:rPr>
      </w:pPr>
      <w:r w:rsidRPr="00E9212B">
        <w:rPr>
          <w:rFonts w:cstheme="minorHAnsi"/>
        </w:rPr>
        <w:t xml:space="preserve">Will </w:t>
      </w:r>
      <w:proofErr w:type="gramStart"/>
      <w:r w:rsidRPr="00E9212B">
        <w:rPr>
          <w:rFonts w:cstheme="minorHAnsi"/>
        </w:rPr>
        <w:t>be reviewing</w:t>
      </w:r>
      <w:proofErr w:type="gramEnd"/>
      <w:r w:rsidRPr="00E9212B">
        <w:rPr>
          <w:rFonts w:cstheme="minorHAnsi"/>
        </w:rPr>
        <w:t xml:space="preserve"> draft training list, which includes</w:t>
      </w:r>
    </w:p>
    <w:p w:rsidR="00E9212B" w:rsidRPr="00E9212B" w:rsidRDefault="00E9212B" w:rsidP="00E9212B">
      <w:pPr>
        <w:pStyle w:val="ListParagraph"/>
        <w:numPr>
          <w:ilvl w:val="2"/>
          <w:numId w:val="18"/>
        </w:numPr>
        <w:spacing w:after="0" w:line="240" w:lineRule="auto"/>
        <w:ind w:left="1440" w:hanging="360"/>
        <w:contextualSpacing w:val="0"/>
        <w:rPr>
          <w:rFonts w:cstheme="minorHAnsi"/>
        </w:rPr>
      </w:pPr>
      <w:r w:rsidRPr="00E9212B">
        <w:rPr>
          <w:rFonts w:cstheme="minorHAnsi"/>
        </w:rPr>
        <w:t>Winter and summer Provider Orientation Workshops</w:t>
      </w:r>
    </w:p>
    <w:p w:rsidR="00E9212B" w:rsidRPr="00E9212B" w:rsidRDefault="00E9212B" w:rsidP="00E9212B">
      <w:pPr>
        <w:pStyle w:val="ListParagraph"/>
        <w:numPr>
          <w:ilvl w:val="2"/>
          <w:numId w:val="18"/>
        </w:numPr>
        <w:spacing w:after="0" w:line="240" w:lineRule="auto"/>
        <w:ind w:left="1440" w:hanging="360"/>
        <w:contextualSpacing w:val="0"/>
        <w:rPr>
          <w:rFonts w:cstheme="minorHAnsi"/>
        </w:rPr>
      </w:pPr>
      <w:r w:rsidRPr="00E9212B">
        <w:rPr>
          <w:rFonts w:cstheme="minorHAnsi"/>
        </w:rPr>
        <w:t>CCS Service Facilitation Workshop in March</w:t>
      </w:r>
    </w:p>
    <w:p w:rsidR="00E9212B" w:rsidRPr="00E9212B" w:rsidRDefault="00E9212B" w:rsidP="00E9212B">
      <w:pPr>
        <w:pStyle w:val="ListParagraph"/>
        <w:numPr>
          <w:ilvl w:val="2"/>
          <w:numId w:val="18"/>
        </w:numPr>
        <w:spacing w:after="0" w:line="240" w:lineRule="auto"/>
        <w:ind w:left="1440" w:hanging="360"/>
        <w:contextualSpacing w:val="0"/>
        <w:rPr>
          <w:rFonts w:cstheme="minorHAnsi"/>
        </w:rPr>
      </w:pPr>
      <w:r w:rsidRPr="00E9212B">
        <w:rPr>
          <w:rFonts w:cstheme="minorHAnsi"/>
        </w:rPr>
        <w:t xml:space="preserve">A day-long workshop by Jonathan Cloud – possibly either </w:t>
      </w:r>
      <w:proofErr w:type="gramStart"/>
      <w:r w:rsidRPr="00E9212B">
        <w:rPr>
          <w:rFonts w:cstheme="minorHAnsi"/>
        </w:rPr>
        <w:t>in the area of</w:t>
      </w:r>
      <w:proofErr w:type="gramEnd"/>
      <w:r w:rsidRPr="00E9212B">
        <w:rPr>
          <w:rFonts w:cstheme="minorHAnsi"/>
        </w:rPr>
        <w:t xml:space="preserve"> identifying assets/SPARKS in adults; or self-care</w:t>
      </w:r>
    </w:p>
    <w:p w:rsidR="00E9212B" w:rsidRPr="00E9212B" w:rsidRDefault="00E9212B" w:rsidP="00E9212B">
      <w:pPr>
        <w:pStyle w:val="ListParagraph"/>
        <w:numPr>
          <w:ilvl w:val="2"/>
          <w:numId w:val="18"/>
        </w:numPr>
        <w:spacing w:after="0" w:line="240" w:lineRule="auto"/>
        <w:ind w:left="1440" w:hanging="360"/>
        <w:contextualSpacing w:val="0"/>
        <w:rPr>
          <w:rFonts w:cstheme="minorHAnsi"/>
        </w:rPr>
      </w:pPr>
      <w:r w:rsidRPr="00E9212B">
        <w:rPr>
          <w:rFonts w:cstheme="minorHAnsi"/>
        </w:rPr>
        <w:t>Workshops on the topic of Treatment Planning/SMART Goals and Working with Consumers with Substance Use Issues – Stages of Change</w:t>
      </w:r>
    </w:p>
    <w:p w:rsidR="00E9212B" w:rsidRPr="00E9212B" w:rsidRDefault="00E9212B" w:rsidP="00E9212B">
      <w:pPr>
        <w:pStyle w:val="ListParagraph"/>
        <w:numPr>
          <w:ilvl w:val="2"/>
          <w:numId w:val="18"/>
        </w:numPr>
        <w:spacing w:after="0" w:line="240" w:lineRule="auto"/>
        <w:ind w:left="1080" w:hanging="360"/>
        <w:contextualSpacing w:val="0"/>
        <w:rPr>
          <w:rFonts w:cstheme="minorHAnsi"/>
        </w:rPr>
      </w:pPr>
      <w:r w:rsidRPr="00E9212B">
        <w:rPr>
          <w:rFonts w:cstheme="minorHAnsi"/>
        </w:rPr>
        <w:t>This list takes us through September.  The committee will revisit fall scheduling as further areas of training need are identified.</w:t>
      </w:r>
    </w:p>
    <w:p w:rsidR="00E9212B" w:rsidRPr="00E9212B" w:rsidRDefault="00E9212B" w:rsidP="00E9212B">
      <w:pPr>
        <w:spacing w:after="0" w:line="240" w:lineRule="auto"/>
        <w:rPr>
          <w:rFonts w:cstheme="minorHAnsi"/>
        </w:rPr>
      </w:pPr>
    </w:p>
    <w:p w:rsidR="00E9212B" w:rsidRPr="00E9212B" w:rsidRDefault="00E9212B" w:rsidP="00E9212B">
      <w:pPr>
        <w:pStyle w:val="ListParagraph"/>
        <w:numPr>
          <w:ilvl w:val="0"/>
          <w:numId w:val="19"/>
        </w:numPr>
        <w:spacing w:after="0" w:line="240" w:lineRule="auto"/>
        <w:ind w:left="360"/>
        <w:contextualSpacing w:val="0"/>
        <w:rPr>
          <w:rFonts w:cstheme="minorHAnsi"/>
        </w:rPr>
      </w:pPr>
      <w:r w:rsidRPr="00E9212B">
        <w:rPr>
          <w:rFonts w:cstheme="minorHAnsi"/>
        </w:rPr>
        <w:t>Regional Coordinating Committee</w:t>
      </w:r>
    </w:p>
    <w:p w:rsidR="00E9212B" w:rsidRPr="00E9212B" w:rsidRDefault="00E9212B" w:rsidP="00E9212B">
      <w:pPr>
        <w:pStyle w:val="ListParagraph"/>
        <w:numPr>
          <w:ilvl w:val="1"/>
          <w:numId w:val="19"/>
        </w:numPr>
        <w:spacing w:after="0" w:line="240" w:lineRule="auto"/>
        <w:ind w:left="720"/>
        <w:contextualSpacing w:val="0"/>
        <w:rPr>
          <w:rFonts w:cstheme="minorHAnsi"/>
        </w:rPr>
      </w:pPr>
      <w:r w:rsidRPr="00E9212B">
        <w:rPr>
          <w:rFonts w:cstheme="minorHAnsi"/>
        </w:rPr>
        <w:t>Consumer presence continues to strengthen</w:t>
      </w:r>
    </w:p>
    <w:p w:rsidR="00E9212B" w:rsidRPr="00E9212B" w:rsidRDefault="00E9212B" w:rsidP="00E9212B">
      <w:pPr>
        <w:pStyle w:val="ListParagraph"/>
        <w:numPr>
          <w:ilvl w:val="1"/>
          <w:numId w:val="19"/>
        </w:numPr>
        <w:spacing w:after="0" w:line="240" w:lineRule="auto"/>
        <w:ind w:left="720"/>
        <w:contextualSpacing w:val="0"/>
        <w:rPr>
          <w:rFonts w:cstheme="minorHAnsi"/>
        </w:rPr>
      </w:pPr>
      <w:r w:rsidRPr="00E9212B">
        <w:rPr>
          <w:rFonts w:cstheme="minorHAnsi"/>
        </w:rPr>
        <w:t xml:space="preserve">Working on identifying a liaison from the Division of Vocational Rehabilitation </w:t>
      </w:r>
    </w:p>
    <w:p w:rsidR="00E9212B" w:rsidRPr="00E9212B" w:rsidRDefault="00E9212B" w:rsidP="00E9212B">
      <w:pPr>
        <w:pStyle w:val="ListParagraph"/>
        <w:numPr>
          <w:ilvl w:val="1"/>
          <w:numId w:val="19"/>
        </w:numPr>
        <w:spacing w:after="0" w:line="240" w:lineRule="auto"/>
        <w:ind w:left="720"/>
        <w:contextualSpacing w:val="0"/>
        <w:rPr>
          <w:rFonts w:cstheme="minorHAnsi"/>
        </w:rPr>
      </w:pPr>
      <w:r w:rsidRPr="00E9212B">
        <w:rPr>
          <w:rFonts w:cstheme="minorHAnsi"/>
        </w:rPr>
        <w:t>Potentially planning on a PR event for Feb 2019 to which Legislators would be invited</w:t>
      </w:r>
    </w:p>
    <w:p w:rsidR="00E9212B" w:rsidRPr="00E9212B" w:rsidRDefault="00E9212B" w:rsidP="00E9212B">
      <w:pPr>
        <w:spacing w:after="0" w:line="240" w:lineRule="auto"/>
        <w:rPr>
          <w:rFonts w:cstheme="minorHAnsi"/>
        </w:rPr>
      </w:pPr>
    </w:p>
    <w:sectPr w:rsidR="00E9212B" w:rsidRPr="00E9212B"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19B"/>
    <w:multiLevelType w:val="hybridMultilevel"/>
    <w:tmpl w:val="838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0D33"/>
    <w:multiLevelType w:val="hybridMultilevel"/>
    <w:tmpl w:val="E9783FE2"/>
    <w:lvl w:ilvl="0" w:tplc="0409000F">
      <w:start w:val="4"/>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285B6E"/>
    <w:multiLevelType w:val="hybridMultilevel"/>
    <w:tmpl w:val="39EA16C6"/>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F0566E1"/>
    <w:multiLevelType w:val="hybridMultilevel"/>
    <w:tmpl w:val="00B2F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A22443"/>
    <w:multiLevelType w:val="hybridMultilevel"/>
    <w:tmpl w:val="D4263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11A68"/>
    <w:multiLevelType w:val="hybridMultilevel"/>
    <w:tmpl w:val="6044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F342A3"/>
    <w:multiLevelType w:val="hybridMultilevel"/>
    <w:tmpl w:val="FF248B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DC3847"/>
    <w:multiLevelType w:val="hybridMultilevel"/>
    <w:tmpl w:val="584A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1613D"/>
    <w:multiLevelType w:val="hybridMultilevel"/>
    <w:tmpl w:val="BEA693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9C68E14">
      <w:start w:val="2"/>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5564F5F"/>
    <w:multiLevelType w:val="hybridMultilevel"/>
    <w:tmpl w:val="8D40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1"/>
  </w:num>
  <w:num w:numId="5">
    <w:abstractNumId w:val="6"/>
  </w:num>
  <w:num w:numId="6">
    <w:abstractNumId w:val="18"/>
  </w:num>
  <w:num w:numId="7">
    <w:abstractNumId w:val="15"/>
  </w:num>
  <w:num w:numId="8">
    <w:abstractNumId w:val="10"/>
  </w:num>
  <w:num w:numId="9">
    <w:abstractNumId w:val="7"/>
  </w:num>
  <w:num w:numId="10">
    <w:abstractNumId w:val="13"/>
  </w:num>
  <w:num w:numId="11">
    <w:abstractNumId w:val="0"/>
  </w:num>
  <w:num w:numId="12">
    <w:abstractNumId w:val="12"/>
  </w:num>
  <w:num w:numId="13">
    <w:abstractNumId w:val="3"/>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82B"/>
    <w:rsid w:val="000026F9"/>
    <w:rsid w:val="00012678"/>
    <w:rsid w:val="00022EF2"/>
    <w:rsid w:val="0002526B"/>
    <w:rsid w:val="00065099"/>
    <w:rsid w:val="00087F2B"/>
    <w:rsid w:val="0009090F"/>
    <w:rsid w:val="00090B66"/>
    <w:rsid w:val="000D1386"/>
    <w:rsid w:val="000D4AC6"/>
    <w:rsid w:val="000D7715"/>
    <w:rsid w:val="000E5B2F"/>
    <w:rsid w:val="000E7F36"/>
    <w:rsid w:val="00100530"/>
    <w:rsid w:val="0010485F"/>
    <w:rsid w:val="00107A00"/>
    <w:rsid w:val="00110690"/>
    <w:rsid w:val="0011316C"/>
    <w:rsid w:val="0011486F"/>
    <w:rsid w:val="001160F1"/>
    <w:rsid w:val="00140E53"/>
    <w:rsid w:val="00161704"/>
    <w:rsid w:val="00176894"/>
    <w:rsid w:val="0018156F"/>
    <w:rsid w:val="001A4072"/>
    <w:rsid w:val="001A4158"/>
    <w:rsid w:val="001B0BCC"/>
    <w:rsid w:val="001C5863"/>
    <w:rsid w:val="001D625E"/>
    <w:rsid w:val="001D731C"/>
    <w:rsid w:val="001E3B94"/>
    <w:rsid w:val="001F4605"/>
    <w:rsid w:val="001F4873"/>
    <w:rsid w:val="0021179A"/>
    <w:rsid w:val="002213CE"/>
    <w:rsid w:val="00251128"/>
    <w:rsid w:val="002569ED"/>
    <w:rsid w:val="00256AFB"/>
    <w:rsid w:val="00256D64"/>
    <w:rsid w:val="002D0E33"/>
    <w:rsid w:val="002E4B92"/>
    <w:rsid w:val="002F5EBA"/>
    <w:rsid w:val="002F7140"/>
    <w:rsid w:val="003144F7"/>
    <w:rsid w:val="00326D66"/>
    <w:rsid w:val="00332637"/>
    <w:rsid w:val="00345F96"/>
    <w:rsid w:val="00351172"/>
    <w:rsid w:val="0035463A"/>
    <w:rsid w:val="00385A7D"/>
    <w:rsid w:val="003936FC"/>
    <w:rsid w:val="003A248A"/>
    <w:rsid w:val="003B2A61"/>
    <w:rsid w:val="003D44F8"/>
    <w:rsid w:val="00404A35"/>
    <w:rsid w:val="0042334C"/>
    <w:rsid w:val="0042593F"/>
    <w:rsid w:val="004442ED"/>
    <w:rsid w:val="00451734"/>
    <w:rsid w:val="00460708"/>
    <w:rsid w:val="0049083E"/>
    <w:rsid w:val="00494FE0"/>
    <w:rsid w:val="004B5BA4"/>
    <w:rsid w:val="004E11FB"/>
    <w:rsid w:val="004E5D0F"/>
    <w:rsid w:val="004E78C3"/>
    <w:rsid w:val="00510F5D"/>
    <w:rsid w:val="00511823"/>
    <w:rsid w:val="005325E2"/>
    <w:rsid w:val="005410C8"/>
    <w:rsid w:val="005468D9"/>
    <w:rsid w:val="005638CD"/>
    <w:rsid w:val="00565495"/>
    <w:rsid w:val="005716BD"/>
    <w:rsid w:val="005828DE"/>
    <w:rsid w:val="00587434"/>
    <w:rsid w:val="0059672E"/>
    <w:rsid w:val="005B7A55"/>
    <w:rsid w:val="00607E9E"/>
    <w:rsid w:val="006415FA"/>
    <w:rsid w:val="006476B5"/>
    <w:rsid w:val="00652D1A"/>
    <w:rsid w:val="0068043D"/>
    <w:rsid w:val="006A5C5E"/>
    <w:rsid w:val="006C7EE4"/>
    <w:rsid w:val="006D37AD"/>
    <w:rsid w:val="006E2151"/>
    <w:rsid w:val="006F2D62"/>
    <w:rsid w:val="0073559F"/>
    <w:rsid w:val="00747D4B"/>
    <w:rsid w:val="00747FDE"/>
    <w:rsid w:val="0077021F"/>
    <w:rsid w:val="007B7FD8"/>
    <w:rsid w:val="007C5418"/>
    <w:rsid w:val="007E3982"/>
    <w:rsid w:val="007F000F"/>
    <w:rsid w:val="008114D8"/>
    <w:rsid w:val="00811F00"/>
    <w:rsid w:val="00812EA8"/>
    <w:rsid w:val="00822F16"/>
    <w:rsid w:val="0082445E"/>
    <w:rsid w:val="00833E61"/>
    <w:rsid w:val="00834C74"/>
    <w:rsid w:val="008418A8"/>
    <w:rsid w:val="008564D7"/>
    <w:rsid w:val="0086733F"/>
    <w:rsid w:val="00867792"/>
    <w:rsid w:val="00875492"/>
    <w:rsid w:val="008877CD"/>
    <w:rsid w:val="00897554"/>
    <w:rsid w:val="008C6A58"/>
    <w:rsid w:val="008D0034"/>
    <w:rsid w:val="0090144B"/>
    <w:rsid w:val="0090739F"/>
    <w:rsid w:val="00912B38"/>
    <w:rsid w:val="00921525"/>
    <w:rsid w:val="00943791"/>
    <w:rsid w:val="00947634"/>
    <w:rsid w:val="009A514C"/>
    <w:rsid w:val="009C072A"/>
    <w:rsid w:val="009C5E81"/>
    <w:rsid w:val="00A05F47"/>
    <w:rsid w:val="00A24A64"/>
    <w:rsid w:val="00A400A0"/>
    <w:rsid w:val="00A42CD5"/>
    <w:rsid w:val="00A51D4F"/>
    <w:rsid w:val="00A60A87"/>
    <w:rsid w:val="00A6294F"/>
    <w:rsid w:val="00A80670"/>
    <w:rsid w:val="00A97BB1"/>
    <w:rsid w:val="00AA3A6F"/>
    <w:rsid w:val="00AB1057"/>
    <w:rsid w:val="00AB4EA4"/>
    <w:rsid w:val="00AC5206"/>
    <w:rsid w:val="00AD2015"/>
    <w:rsid w:val="00AD6F94"/>
    <w:rsid w:val="00AE0868"/>
    <w:rsid w:val="00AE0BC3"/>
    <w:rsid w:val="00B06CE8"/>
    <w:rsid w:val="00B26A36"/>
    <w:rsid w:val="00B27996"/>
    <w:rsid w:val="00B350B6"/>
    <w:rsid w:val="00B436B3"/>
    <w:rsid w:val="00B45DF8"/>
    <w:rsid w:val="00B47465"/>
    <w:rsid w:val="00B576E0"/>
    <w:rsid w:val="00B57FF1"/>
    <w:rsid w:val="00B95F7A"/>
    <w:rsid w:val="00BB0FC8"/>
    <w:rsid w:val="00BB24B4"/>
    <w:rsid w:val="00BD6BD0"/>
    <w:rsid w:val="00BF3259"/>
    <w:rsid w:val="00C00224"/>
    <w:rsid w:val="00C1300A"/>
    <w:rsid w:val="00C25766"/>
    <w:rsid w:val="00C42449"/>
    <w:rsid w:val="00C44C3E"/>
    <w:rsid w:val="00C454DF"/>
    <w:rsid w:val="00C459CF"/>
    <w:rsid w:val="00C5213F"/>
    <w:rsid w:val="00C558FE"/>
    <w:rsid w:val="00C62CF1"/>
    <w:rsid w:val="00C64F50"/>
    <w:rsid w:val="00C7027F"/>
    <w:rsid w:val="00C71179"/>
    <w:rsid w:val="00C75E43"/>
    <w:rsid w:val="00C8710F"/>
    <w:rsid w:val="00CC110A"/>
    <w:rsid w:val="00CC4D6A"/>
    <w:rsid w:val="00CE4430"/>
    <w:rsid w:val="00CF26BC"/>
    <w:rsid w:val="00D01330"/>
    <w:rsid w:val="00D23A35"/>
    <w:rsid w:val="00D3011E"/>
    <w:rsid w:val="00D3659F"/>
    <w:rsid w:val="00D43444"/>
    <w:rsid w:val="00D61C62"/>
    <w:rsid w:val="00D77688"/>
    <w:rsid w:val="00DC6DA9"/>
    <w:rsid w:val="00DD5459"/>
    <w:rsid w:val="00DE42BD"/>
    <w:rsid w:val="00DE76C1"/>
    <w:rsid w:val="00DF3B3A"/>
    <w:rsid w:val="00E00491"/>
    <w:rsid w:val="00E21BDB"/>
    <w:rsid w:val="00E37291"/>
    <w:rsid w:val="00E378BF"/>
    <w:rsid w:val="00E75AA3"/>
    <w:rsid w:val="00E75CB8"/>
    <w:rsid w:val="00E80129"/>
    <w:rsid w:val="00E80C06"/>
    <w:rsid w:val="00E9212B"/>
    <w:rsid w:val="00EA3C67"/>
    <w:rsid w:val="00EB4544"/>
    <w:rsid w:val="00EB7CFA"/>
    <w:rsid w:val="00EE731C"/>
    <w:rsid w:val="00F03987"/>
    <w:rsid w:val="00F06851"/>
    <w:rsid w:val="00F3682B"/>
    <w:rsid w:val="00F36853"/>
    <w:rsid w:val="00F37E2A"/>
    <w:rsid w:val="00F5574B"/>
    <w:rsid w:val="00F5764F"/>
    <w:rsid w:val="00F61D07"/>
    <w:rsid w:val="00F7135D"/>
    <w:rsid w:val="00F76442"/>
    <w:rsid w:val="00F93934"/>
    <w:rsid w:val="00F9657D"/>
    <w:rsid w:val="00FC6160"/>
    <w:rsid w:val="00FE0128"/>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38B9"/>
  <w15:docId w15:val="{9B994050-E892-4A78-8FE7-1D27F919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 w:type="paragraph" w:styleId="NoSpacing">
    <w:name w:val="No Spacing"/>
    <w:uiPriority w:val="1"/>
    <w:qFormat/>
    <w:rsid w:val="00EE731C"/>
    <w:pPr>
      <w:spacing w:after="0" w:line="240" w:lineRule="auto"/>
    </w:pPr>
  </w:style>
  <w:style w:type="character" w:styleId="Strong">
    <w:name w:val="Strong"/>
    <w:basedOn w:val="DefaultParagraphFont"/>
    <w:uiPriority w:val="22"/>
    <w:qFormat/>
    <w:rsid w:val="00EE731C"/>
    <w:rPr>
      <w:b/>
      <w:bCs/>
    </w:rPr>
  </w:style>
  <w:style w:type="paragraph" w:styleId="NormalWeb">
    <w:name w:val="Normal (Web)"/>
    <w:basedOn w:val="Normal"/>
    <w:uiPriority w:val="99"/>
    <w:semiHidden/>
    <w:unhideWhenUsed/>
    <w:rsid w:val="00EE731C"/>
    <w:pPr>
      <w:spacing w:after="0" w:line="360" w:lineRule="atLeast"/>
    </w:pPr>
    <w:rPr>
      <w:rFonts w:ascii="Garamond" w:eastAsia="Times New Roman" w:hAnsi="Garamond" w:cs="Times New Roman"/>
      <w:color w:val="3E3E3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283">
      <w:bodyDiv w:val="1"/>
      <w:marLeft w:val="0"/>
      <w:marRight w:val="0"/>
      <w:marTop w:val="0"/>
      <w:marBottom w:val="0"/>
      <w:divBdr>
        <w:top w:val="none" w:sz="0" w:space="0" w:color="auto"/>
        <w:left w:val="none" w:sz="0" w:space="0" w:color="auto"/>
        <w:bottom w:val="none" w:sz="0" w:space="0" w:color="auto"/>
        <w:right w:val="none" w:sz="0" w:space="0" w:color="auto"/>
      </w:divBdr>
      <w:divsChild>
        <w:div w:id="1261639635">
          <w:marLeft w:val="0"/>
          <w:marRight w:val="0"/>
          <w:marTop w:val="0"/>
          <w:marBottom w:val="0"/>
          <w:divBdr>
            <w:top w:val="none" w:sz="0" w:space="0" w:color="auto"/>
            <w:left w:val="none" w:sz="0" w:space="0" w:color="auto"/>
            <w:bottom w:val="none" w:sz="0" w:space="0" w:color="auto"/>
            <w:right w:val="none" w:sz="0" w:space="0" w:color="auto"/>
          </w:divBdr>
          <w:divsChild>
            <w:div w:id="1825078846">
              <w:marLeft w:val="0"/>
              <w:marRight w:val="0"/>
              <w:marTop w:val="0"/>
              <w:marBottom w:val="0"/>
              <w:divBdr>
                <w:top w:val="none" w:sz="0" w:space="0" w:color="auto"/>
                <w:left w:val="none" w:sz="0" w:space="0" w:color="auto"/>
                <w:bottom w:val="none" w:sz="0" w:space="0" w:color="auto"/>
                <w:right w:val="none" w:sz="0" w:space="0" w:color="auto"/>
              </w:divBdr>
              <w:divsChild>
                <w:div w:id="92436931">
                  <w:marLeft w:val="0"/>
                  <w:marRight w:val="0"/>
                  <w:marTop w:val="0"/>
                  <w:marBottom w:val="0"/>
                  <w:divBdr>
                    <w:top w:val="none" w:sz="0" w:space="0" w:color="auto"/>
                    <w:left w:val="none" w:sz="0" w:space="0" w:color="auto"/>
                    <w:bottom w:val="none" w:sz="0" w:space="0" w:color="auto"/>
                    <w:right w:val="none" w:sz="0" w:space="0" w:color="auto"/>
                  </w:divBdr>
                  <w:divsChild>
                    <w:div w:id="976178598">
                      <w:marLeft w:val="0"/>
                      <w:marRight w:val="0"/>
                      <w:marTop w:val="0"/>
                      <w:marBottom w:val="0"/>
                      <w:divBdr>
                        <w:top w:val="none" w:sz="0" w:space="0" w:color="auto"/>
                        <w:left w:val="none" w:sz="0" w:space="0" w:color="auto"/>
                        <w:bottom w:val="none" w:sz="0" w:space="0" w:color="auto"/>
                        <w:right w:val="none" w:sz="0" w:space="0" w:color="auto"/>
                      </w:divBdr>
                      <w:divsChild>
                        <w:div w:id="863442607">
                          <w:marLeft w:val="0"/>
                          <w:marRight w:val="0"/>
                          <w:marTop w:val="0"/>
                          <w:marBottom w:val="0"/>
                          <w:divBdr>
                            <w:top w:val="none" w:sz="0" w:space="0" w:color="auto"/>
                            <w:left w:val="none" w:sz="0" w:space="0" w:color="auto"/>
                            <w:bottom w:val="none" w:sz="0" w:space="0" w:color="auto"/>
                            <w:right w:val="none" w:sz="0" w:space="0" w:color="auto"/>
                          </w:divBdr>
                          <w:divsChild>
                            <w:div w:id="338580684">
                              <w:marLeft w:val="0"/>
                              <w:marRight w:val="0"/>
                              <w:marTop w:val="0"/>
                              <w:marBottom w:val="0"/>
                              <w:divBdr>
                                <w:top w:val="none" w:sz="0" w:space="0" w:color="auto"/>
                                <w:left w:val="none" w:sz="0" w:space="0" w:color="auto"/>
                                <w:bottom w:val="none" w:sz="0" w:space="0" w:color="auto"/>
                                <w:right w:val="none" w:sz="0" w:space="0" w:color="auto"/>
                              </w:divBdr>
                              <w:divsChild>
                                <w:div w:id="561067199">
                                  <w:marLeft w:val="0"/>
                                  <w:marRight w:val="0"/>
                                  <w:marTop w:val="0"/>
                                  <w:marBottom w:val="0"/>
                                  <w:divBdr>
                                    <w:top w:val="none" w:sz="0" w:space="0" w:color="auto"/>
                                    <w:left w:val="none" w:sz="0" w:space="0" w:color="auto"/>
                                    <w:bottom w:val="none" w:sz="0" w:space="0" w:color="auto"/>
                                    <w:right w:val="none" w:sz="0" w:space="0" w:color="auto"/>
                                  </w:divBdr>
                                  <w:divsChild>
                                    <w:div w:id="1236282479">
                                      <w:marLeft w:val="0"/>
                                      <w:marRight w:val="0"/>
                                      <w:marTop w:val="0"/>
                                      <w:marBottom w:val="0"/>
                                      <w:divBdr>
                                        <w:top w:val="none" w:sz="0" w:space="0" w:color="auto"/>
                                        <w:left w:val="none" w:sz="0" w:space="0" w:color="auto"/>
                                        <w:bottom w:val="none" w:sz="0" w:space="0" w:color="auto"/>
                                        <w:right w:val="none" w:sz="0" w:space="0" w:color="auto"/>
                                      </w:divBdr>
                                      <w:divsChild>
                                        <w:div w:id="100418256">
                                          <w:marLeft w:val="0"/>
                                          <w:marRight w:val="0"/>
                                          <w:marTop w:val="0"/>
                                          <w:marBottom w:val="0"/>
                                          <w:divBdr>
                                            <w:top w:val="none" w:sz="0" w:space="0" w:color="auto"/>
                                            <w:left w:val="none" w:sz="0" w:space="0" w:color="auto"/>
                                            <w:bottom w:val="none" w:sz="0" w:space="0" w:color="auto"/>
                                            <w:right w:val="none" w:sz="0" w:space="0" w:color="auto"/>
                                          </w:divBdr>
                                          <w:divsChild>
                                            <w:div w:id="846600828">
                                              <w:marLeft w:val="0"/>
                                              <w:marRight w:val="0"/>
                                              <w:marTop w:val="0"/>
                                              <w:marBottom w:val="0"/>
                                              <w:divBdr>
                                                <w:top w:val="none" w:sz="0" w:space="0" w:color="auto"/>
                                                <w:left w:val="none" w:sz="0" w:space="0" w:color="auto"/>
                                                <w:bottom w:val="none" w:sz="0" w:space="0" w:color="auto"/>
                                                <w:right w:val="none" w:sz="0" w:space="0" w:color="auto"/>
                                              </w:divBdr>
                                              <w:divsChild>
                                                <w:div w:id="840893628">
                                                  <w:marLeft w:val="0"/>
                                                  <w:marRight w:val="0"/>
                                                  <w:marTop w:val="0"/>
                                                  <w:marBottom w:val="450"/>
                                                  <w:divBdr>
                                                    <w:top w:val="none" w:sz="0" w:space="0" w:color="auto"/>
                                                    <w:left w:val="none" w:sz="0" w:space="0" w:color="auto"/>
                                                    <w:bottom w:val="none" w:sz="0" w:space="0" w:color="auto"/>
                                                    <w:right w:val="none" w:sz="0" w:space="0" w:color="auto"/>
                                                  </w:divBdr>
                                                  <w:divsChild>
                                                    <w:div w:id="2441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296229">
      <w:bodyDiv w:val="1"/>
      <w:marLeft w:val="0"/>
      <w:marRight w:val="0"/>
      <w:marTop w:val="0"/>
      <w:marBottom w:val="0"/>
      <w:divBdr>
        <w:top w:val="none" w:sz="0" w:space="0" w:color="auto"/>
        <w:left w:val="none" w:sz="0" w:space="0" w:color="auto"/>
        <w:bottom w:val="none" w:sz="0" w:space="0" w:color="auto"/>
        <w:right w:val="none" w:sz="0" w:space="0" w:color="auto"/>
      </w:divBdr>
    </w:div>
    <w:div w:id="17508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3135-D0BD-4FB5-9A58-96157995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Lori Martin</cp:lastModifiedBy>
  <cp:revision>2</cp:revision>
  <cp:lastPrinted>2016-01-21T16:00:00Z</cp:lastPrinted>
  <dcterms:created xsi:type="dcterms:W3CDTF">2018-01-30T19:38:00Z</dcterms:created>
  <dcterms:modified xsi:type="dcterms:W3CDTF">2018-01-30T19:38:00Z</dcterms:modified>
</cp:coreProperties>
</file>