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AE00"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Central Wisconsin Health Partnership (CWHP) Meeting</w:t>
      </w:r>
      <w:r w:rsidRPr="005C36D9">
        <w:rPr>
          <w:rFonts w:ascii="Times New Roman" w:eastAsia="Times New Roman" w:hAnsi="Times New Roman" w:cs="Times New Roman"/>
        </w:rPr>
        <w:t>     </w:t>
      </w:r>
    </w:p>
    <w:p w14:paraId="43C2F7F0"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Virtual via TEAMs </w:t>
      </w:r>
      <w:r w:rsidRPr="005C36D9">
        <w:rPr>
          <w:rFonts w:ascii="Times New Roman" w:eastAsia="Times New Roman" w:hAnsi="Times New Roman" w:cs="Times New Roman"/>
        </w:rPr>
        <w:t>   </w:t>
      </w:r>
    </w:p>
    <w:p w14:paraId="29AE8609" w14:textId="5AB9259A"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Thursday, </w:t>
      </w:r>
      <w:r w:rsidR="00B71E4D">
        <w:rPr>
          <w:rFonts w:ascii="Times New Roman" w:eastAsia="Times New Roman" w:hAnsi="Times New Roman" w:cs="Times New Roman"/>
          <w:b/>
          <w:bCs/>
        </w:rPr>
        <w:t>January 19. 2023</w:t>
      </w:r>
      <w:r w:rsidRPr="005C36D9">
        <w:rPr>
          <w:rFonts w:ascii="Times New Roman" w:eastAsia="Times New Roman" w:hAnsi="Times New Roman" w:cs="Times New Roman"/>
          <w:b/>
          <w:bCs/>
        </w:rPr>
        <w:t xml:space="preserve"> – 9:00 a.m. – 10:30 a.m.</w:t>
      </w:r>
      <w:r w:rsidRPr="005C36D9">
        <w:rPr>
          <w:rFonts w:ascii="Times New Roman" w:eastAsia="Times New Roman" w:hAnsi="Times New Roman" w:cs="Times New Roman"/>
        </w:rPr>
        <w:t>   </w:t>
      </w:r>
    </w:p>
    <w:p w14:paraId="2758C490"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1379921F" w14:textId="77777777" w:rsidR="00FB13FC" w:rsidRPr="005C36D9" w:rsidRDefault="00FB13FC" w:rsidP="00FB13FC">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Minutes</w:t>
      </w:r>
    </w:p>
    <w:p w14:paraId="39E75F84" w14:textId="3DA28CB6"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Participants:</w:t>
      </w:r>
      <w:r w:rsidRPr="005C36D9">
        <w:rPr>
          <w:rFonts w:ascii="Times New Roman" w:eastAsia="Times New Roman" w:hAnsi="Times New Roman" w:cs="Times New Roman"/>
        </w:rPr>
        <w:t xml:space="preserve">  Present:  </w:t>
      </w:r>
      <w:r w:rsidRPr="00B611D1">
        <w:rPr>
          <w:rFonts w:ascii="Times New Roman" w:eastAsia="Times New Roman" w:hAnsi="Times New Roman" w:cs="Times New Roman"/>
          <w:b/>
          <w:bCs/>
        </w:rPr>
        <w:t>Dawn Buchholz</w:t>
      </w:r>
      <w:r w:rsidRPr="005C36D9">
        <w:rPr>
          <w:rFonts w:ascii="Times New Roman" w:eastAsia="Times New Roman" w:hAnsi="Times New Roman" w:cs="Times New Roman"/>
        </w:rPr>
        <w:t xml:space="preserve">, Juneau Co.; </w:t>
      </w:r>
      <w:r w:rsidRPr="00B611D1">
        <w:rPr>
          <w:rFonts w:ascii="Times New Roman" w:eastAsia="Times New Roman" w:hAnsi="Times New Roman" w:cs="Times New Roman"/>
          <w:b/>
          <w:bCs/>
        </w:rPr>
        <w:t>Cody Przybylski</w:t>
      </w:r>
      <w:r w:rsidRPr="005C36D9">
        <w:rPr>
          <w:rFonts w:ascii="Times New Roman" w:eastAsia="Times New Roman" w:hAnsi="Times New Roman" w:cs="Times New Roman"/>
        </w:rPr>
        <w:t xml:space="preserve">, Adams Co.; </w:t>
      </w:r>
      <w:r w:rsidRPr="00B611D1">
        <w:rPr>
          <w:rFonts w:ascii="Times New Roman" w:eastAsia="Times New Roman" w:hAnsi="Times New Roman" w:cs="Times New Roman"/>
          <w:b/>
          <w:bCs/>
        </w:rPr>
        <w:t>Mandy Stanley</w:t>
      </w:r>
      <w:r w:rsidRPr="005C36D9">
        <w:rPr>
          <w:rFonts w:ascii="Times New Roman" w:eastAsia="Times New Roman" w:hAnsi="Times New Roman" w:cs="Times New Roman"/>
        </w:rPr>
        <w:t xml:space="preserve">, Marquette Co.; </w:t>
      </w:r>
      <w:r w:rsidRPr="00B611D1">
        <w:rPr>
          <w:rFonts w:ascii="Times New Roman" w:eastAsia="Times New Roman" w:hAnsi="Times New Roman" w:cs="Times New Roman"/>
          <w:b/>
          <w:bCs/>
        </w:rPr>
        <w:t>Jason Jerome</w:t>
      </w:r>
      <w:r w:rsidRPr="005C36D9">
        <w:rPr>
          <w:rFonts w:ascii="Times New Roman" w:eastAsia="Times New Roman" w:hAnsi="Times New Roman" w:cs="Times New Roman"/>
        </w:rPr>
        <w:t xml:space="preserve">, Green Lake Co.; </w:t>
      </w:r>
      <w:r w:rsidRPr="00B611D1">
        <w:rPr>
          <w:rFonts w:ascii="Times New Roman" w:eastAsia="Times New Roman" w:hAnsi="Times New Roman" w:cs="Times New Roman"/>
          <w:b/>
          <w:bCs/>
        </w:rPr>
        <w:t>Colin Mitchell</w:t>
      </w:r>
      <w:r w:rsidRPr="005C36D9">
        <w:rPr>
          <w:rFonts w:ascii="Times New Roman" w:eastAsia="Times New Roman" w:hAnsi="Times New Roman" w:cs="Times New Roman"/>
        </w:rPr>
        <w:t xml:space="preserve">, FHLC; </w:t>
      </w:r>
      <w:r w:rsidRPr="00B611D1">
        <w:rPr>
          <w:rFonts w:ascii="Times New Roman" w:eastAsia="Times New Roman" w:hAnsi="Times New Roman" w:cs="Times New Roman"/>
          <w:b/>
          <w:bCs/>
        </w:rPr>
        <w:t>Rachel Prellwitz</w:t>
      </w:r>
      <w:r w:rsidRPr="005C36D9">
        <w:rPr>
          <w:rFonts w:ascii="Times New Roman" w:eastAsia="Times New Roman" w:hAnsi="Times New Roman" w:cs="Times New Roman"/>
        </w:rPr>
        <w:t xml:space="preserve">, Green Lake Co.; </w:t>
      </w:r>
      <w:r w:rsidRPr="00B611D1">
        <w:rPr>
          <w:rFonts w:ascii="Times New Roman" w:eastAsia="Times New Roman" w:hAnsi="Times New Roman" w:cs="Times New Roman"/>
          <w:b/>
          <w:bCs/>
        </w:rPr>
        <w:t>Kelly Oleson</w:t>
      </w:r>
      <w:r w:rsidRPr="005C36D9">
        <w:rPr>
          <w:rFonts w:ascii="Times New Roman" w:eastAsia="Times New Roman" w:hAnsi="Times New Roman" w:cs="Times New Roman"/>
        </w:rPr>
        <w:t>, Adams Co.</w:t>
      </w:r>
      <w:r w:rsidR="00B611D1" w:rsidRPr="005C36D9">
        <w:rPr>
          <w:rFonts w:ascii="Times New Roman" w:eastAsia="Times New Roman" w:hAnsi="Times New Roman" w:cs="Times New Roman"/>
        </w:rPr>
        <w:t xml:space="preserve">; </w:t>
      </w:r>
      <w:r w:rsidR="00B611D1" w:rsidRPr="00B611D1">
        <w:rPr>
          <w:rFonts w:ascii="Times New Roman" w:eastAsia="Times New Roman" w:hAnsi="Times New Roman" w:cs="Times New Roman"/>
          <w:b/>
          <w:bCs/>
        </w:rPr>
        <w:t>Jayme Sopha</w:t>
      </w:r>
      <w:r w:rsidR="00B611D1" w:rsidRPr="005C36D9">
        <w:rPr>
          <w:rFonts w:ascii="Times New Roman" w:eastAsia="Times New Roman" w:hAnsi="Times New Roman" w:cs="Times New Roman"/>
        </w:rPr>
        <w:t>, Marquette Co.</w:t>
      </w:r>
      <w:r w:rsidR="00B611D1">
        <w:rPr>
          <w:rFonts w:ascii="Times New Roman" w:eastAsia="Times New Roman" w:hAnsi="Times New Roman" w:cs="Times New Roman"/>
        </w:rPr>
        <w:t xml:space="preserve">; </w:t>
      </w:r>
      <w:r w:rsidR="00B611D1" w:rsidRPr="00B611D1">
        <w:rPr>
          <w:rFonts w:ascii="Times New Roman" w:eastAsia="Times New Roman" w:hAnsi="Times New Roman" w:cs="Times New Roman"/>
          <w:b/>
          <w:bCs/>
        </w:rPr>
        <w:t>Keegan Campbell</w:t>
      </w:r>
      <w:r w:rsidR="00B611D1">
        <w:rPr>
          <w:rFonts w:ascii="Times New Roman" w:eastAsia="Times New Roman" w:hAnsi="Times New Roman" w:cs="Times New Roman"/>
        </w:rPr>
        <w:t>, Marquette Co</w:t>
      </w:r>
    </w:p>
    <w:p w14:paraId="7C4823E4" w14:textId="77777777"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7695D2F8" w14:textId="77777777"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6CCB58B8" w14:textId="0FFFD456"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Absent: </w:t>
      </w:r>
      <w:r w:rsidRPr="005C36D9">
        <w:rPr>
          <w:rFonts w:ascii="Times New Roman" w:eastAsia="Times New Roman" w:hAnsi="Times New Roman" w:cs="Times New Roman"/>
        </w:rPr>
        <w:t>Ted Phernetton, Waupaca Co.; Patrick Isenberger, Waushara Co.; Julia McCarroll, Green Lake Co.; Clara Voigtlander, Waushara Co. Lauren Olson, Marquette Co; Ellie Kealiher, FHLC/CWHP;</w:t>
      </w:r>
      <w:r w:rsidRPr="005C36D9">
        <w:rPr>
          <w:rFonts w:ascii="Times New Roman" w:hAnsi="Times New Roman" w:cs="Times New Roman"/>
        </w:rPr>
        <w:t xml:space="preserve"> </w:t>
      </w:r>
      <w:r w:rsidRPr="005C36D9">
        <w:rPr>
          <w:rFonts w:ascii="Times New Roman" w:eastAsia="Times New Roman" w:hAnsi="Times New Roman" w:cs="Times New Roman"/>
        </w:rPr>
        <w:t>Margo Dieck, Waupaca Co.; Stefanie Eldredge, Waushara Co.; Suzanne Schreiner, Adams Co.; Jed Wohlt, Waupaca Co.;</w:t>
      </w:r>
      <w:r w:rsidRPr="005C36D9">
        <w:rPr>
          <w:rFonts w:ascii="Times New Roman" w:hAnsi="Times New Roman" w:cs="Times New Roman"/>
        </w:rPr>
        <w:t xml:space="preserve"> </w:t>
      </w:r>
      <w:r w:rsidRPr="005C36D9">
        <w:rPr>
          <w:rFonts w:ascii="Times New Roman" w:eastAsia="Times New Roman" w:hAnsi="Times New Roman" w:cs="Times New Roman"/>
        </w:rPr>
        <w:t>Tara Ennis, Juneau Co.</w:t>
      </w:r>
      <w:r w:rsidR="005B44C6">
        <w:rPr>
          <w:rFonts w:ascii="Times New Roman" w:eastAsia="Times New Roman" w:hAnsi="Times New Roman" w:cs="Times New Roman"/>
        </w:rPr>
        <w:t xml:space="preserve">, Laura Waldvogel, FHLC </w:t>
      </w:r>
    </w:p>
    <w:p w14:paraId="501788F3" w14:textId="77777777" w:rsidR="00FB13FC" w:rsidRPr="005C36D9"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tbl>
      <w:tblPr>
        <w:tblW w:w="15390" w:type="dxa"/>
        <w:tblInd w:w="-51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0"/>
        <w:gridCol w:w="2070"/>
        <w:gridCol w:w="4339"/>
        <w:gridCol w:w="3221"/>
      </w:tblGrid>
      <w:tr w:rsidR="00FB13FC" w:rsidRPr="005C36D9" w14:paraId="76DE051A"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000000"/>
            <w:hideMark/>
          </w:tcPr>
          <w:p w14:paraId="31EDA0BA" w14:textId="365F2531"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Item</w:t>
            </w:r>
            <w:r w:rsidR="00AE4DF2">
              <w:rPr>
                <w:rFonts w:ascii="Times New Roman" w:eastAsia="Times New Roman" w:hAnsi="Times New Roman" w:cs="Times New Roman"/>
                <w:color w:val="FFFFFF"/>
              </w:rPr>
              <w:t>D</w:t>
            </w:r>
            <w:r w:rsidRPr="005C36D9">
              <w:rPr>
                <w:rFonts w:ascii="Times New Roman" w:eastAsia="Times New Roman" w:hAnsi="Times New Roman" w:cs="Times New Roman"/>
                <w:color w:val="FFFFFF"/>
              </w:rPr>
              <w:t> </w:t>
            </w:r>
          </w:p>
        </w:tc>
        <w:tc>
          <w:tcPr>
            <w:tcW w:w="2070" w:type="dxa"/>
            <w:tcBorders>
              <w:top w:val="single" w:sz="6" w:space="0" w:color="auto"/>
              <w:left w:val="single" w:sz="6" w:space="0" w:color="auto"/>
              <w:bottom w:val="single" w:sz="6" w:space="0" w:color="auto"/>
              <w:right w:val="single" w:sz="6" w:space="0" w:color="auto"/>
            </w:tcBorders>
            <w:shd w:val="clear" w:color="auto" w:fill="000000"/>
            <w:hideMark/>
          </w:tcPr>
          <w:p w14:paraId="043BE03B" w14:textId="77777777"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Subject </w:t>
            </w:r>
          </w:p>
        </w:tc>
        <w:tc>
          <w:tcPr>
            <w:tcW w:w="4339" w:type="dxa"/>
            <w:tcBorders>
              <w:top w:val="single" w:sz="6" w:space="0" w:color="auto"/>
              <w:left w:val="single" w:sz="6" w:space="0" w:color="auto"/>
              <w:bottom w:val="single" w:sz="6" w:space="0" w:color="auto"/>
              <w:right w:val="single" w:sz="6" w:space="0" w:color="auto"/>
            </w:tcBorders>
            <w:shd w:val="clear" w:color="auto" w:fill="000000"/>
            <w:hideMark/>
          </w:tcPr>
          <w:p w14:paraId="0815F70D" w14:textId="77777777"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Minutes </w:t>
            </w:r>
          </w:p>
        </w:tc>
        <w:tc>
          <w:tcPr>
            <w:tcW w:w="3221" w:type="dxa"/>
            <w:tcBorders>
              <w:top w:val="single" w:sz="6" w:space="0" w:color="auto"/>
              <w:left w:val="single" w:sz="6" w:space="0" w:color="auto"/>
              <w:bottom w:val="single" w:sz="6" w:space="0" w:color="auto"/>
              <w:right w:val="single" w:sz="6" w:space="0" w:color="auto"/>
            </w:tcBorders>
            <w:shd w:val="clear" w:color="auto" w:fill="000000"/>
            <w:hideMark/>
          </w:tcPr>
          <w:p w14:paraId="4DB3695D" w14:textId="77777777" w:rsidR="00FB13FC" w:rsidRPr="005C36D9" w:rsidRDefault="00FB13FC" w:rsidP="002636A0">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Action </w:t>
            </w:r>
          </w:p>
        </w:tc>
      </w:tr>
      <w:tr w:rsidR="00FB13FC" w:rsidRPr="005C36D9" w14:paraId="133E6778"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3E769B00"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7251FD8"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Approval of Agenda </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1643A14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There were no changes.</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3B8FB5CE" w14:textId="71BAB18F" w:rsidR="00FB13FC" w:rsidRPr="005C36D9" w:rsidRDefault="00B611D1"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Dawn</w:t>
            </w:r>
            <w:r w:rsidR="00FB13FC" w:rsidRPr="005C36D9">
              <w:rPr>
                <w:rFonts w:ascii="Times New Roman" w:eastAsia="Times New Roman" w:hAnsi="Times New Roman" w:cs="Times New Roman"/>
              </w:rPr>
              <w:t xml:space="preserve"> moved to approve, and Cody seconded this. Consensus Approval </w:t>
            </w:r>
          </w:p>
        </w:tc>
      </w:tr>
      <w:tr w:rsidR="00FB13FC" w:rsidRPr="005C36D9" w14:paraId="0DF814AF"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5C1432F2"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DF34B47"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Review and Approval </w:t>
            </w:r>
            <w:r w:rsidRPr="005C36D9">
              <w:rPr>
                <w:rFonts w:ascii="Times New Roman" w:eastAsia="Times New Roman" w:hAnsi="Times New Roman" w:cs="Times New Roman"/>
              </w:rPr>
              <w:t> </w:t>
            </w:r>
          </w:p>
          <w:p w14:paraId="499BA2B5" w14:textId="5A1BB86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of minutes from </w:t>
            </w:r>
            <w:r>
              <w:rPr>
                <w:rFonts w:ascii="Times New Roman" w:eastAsia="Times New Roman" w:hAnsi="Times New Roman" w:cs="Times New Roman"/>
                <w:b/>
                <w:bCs/>
              </w:rPr>
              <w:t>11-17</w:t>
            </w:r>
            <w:r w:rsidRPr="005C36D9">
              <w:rPr>
                <w:rFonts w:ascii="Times New Roman" w:eastAsia="Times New Roman" w:hAnsi="Times New Roman" w:cs="Times New Roman"/>
                <w:b/>
                <w:bCs/>
              </w:rPr>
              <w:t>-22 meeting</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72BDD144"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There were no changes.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771223E6" w14:textId="74D2249E" w:rsidR="00FB13FC" w:rsidRPr="005C36D9" w:rsidRDefault="00B611D1"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Jason moved to approve, and Mandy seconded this. Consensus Approval.</w:t>
            </w:r>
          </w:p>
        </w:tc>
      </w:tr>
      <w:tr w:rsidR="00FB13FC" w:rsidRPr="005C36D9" w14:paraId="35A766BF"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013E473C"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3. 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D3F6B1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Group Introductions</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14FD18B9"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Introductions by all attending.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4CAA2056" w14:textId="26D4831B"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770918FA"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721D8F9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4. 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31B7F41"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CWHP Committee and Subcommittee Updates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4938B44" w14:textId="1FFCE88D" w:rsidR="00FB13FC" w:rsidRPr="00B611D1" w:rsidRDefault="00FB13FC" w:rsidP="00FB13FC">
            <w:pPr>
              <w:pStyle w:val="ListParagraph"/>
              <w:numPr>
                <w:ilvl w:val="0"/>
                <w:numId w:val="1"/>
              </w:numPr>
              <w:spacing w:after="0" w:line="240" w:lineRule="auto"/>
              <w:textAlignment w:val="baseline"/>
              <w:rPr>
                <w:rFonts w:ascii="Times New Roman" w:eastAsia="Times New Roman" w:hAnsi="Times New Roman" w:cs="Times New Roman"/>
                <w:b/>
                <w:bCs/>
              </w:rPr>
            </w:pPr>
            <w:r w:rsidRPr="00B611D1">
              <w:rPr>
                <w:rFonts w:ascii="Times New Roman" w:eastAsia="Times New Roman" w:hAnsi="Times New Roman" w:cs="Times New Roman"/>
                <w:b/>
                <w:bCs/>
              </w:rPr>
              <w:t>Transportation</w:t>
            </w:r>
          </w:p>
          <w:p w14:paraId="4472392C" w14:textId="6A9129E1" w:rsidR="00B611D1" w:rsidRPr="00B611D1" w:rsidRDefault="00B611D1" w:rsidP="00B611D1">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Colin Mitchell stated the transportation committee has not met since November of 2022. Since the last meeting Colin has spoken with each individual county</w:t>
            </w:r>
            <w:r w:rsidR="005B44C6">
              <w:rPr>
                <w:rFonts w:ascii="Times New Roman" w:eastAsia="Times New Roman" w:hAnsi="Times New Roman" w:cs="Times New Roman"/>
              </w:rPr>
              <w:t>’s ADRC</w:t>
            </w:r>
            <w:r>
              <w:rPr>
                <w:rFonts w:ascii="Times New Roman" w:eastAsia="Times New Roman" w:hAnsi="Times New Roman" w:cs="Times New Roman"/>
              </w:rPr>
              <w:t xml:space="preserve"> and their needs for transportation</w:t>
            </w:r>
            <w:r w:rsidR="005B44C6">
              <w:rPr>
                <w:rFonts w:ascii="Times New Roman" w:eastAsia="Times New Roman" w:hAnsi="Times New Roman" w:cs="Times New Roman"/>
              </w:rPr>
              <w:t>. Colin created a spreadsheet with questions that was given to each county to fill out and send back to Colin. Waupaca Co seems to not be in need because of their $3.2 million grant. Colin would like to concentrate on the other 5 counties and their transportation needs.</w:t>
            </w:r>
          </w:p>
          <w:p w14:paraId="35C2D72D" w14:textId="77777777" w:rsidR="00FB13FC" w:rsidRPr="006A7351" w:rsidRDefault="00FB13FC" w:rsidP="00FB13FC">
            <w:pPr>
              <w:pStyle w:val="ListParagraph"/>
              <w:numPr>
                <w:ilvl w:val="0"/>
                <w:numId w:val="1"/>
              </w:numPr>
              <w:spacing w:after="0" w:line="240" w:lineRule="auto"/>
              <w:textAlignment w:val="baseline"/>
              <w:rPr>
                <w:rFonts w:ascii="Times New Roman" w:eastAsia="Times New Roman" w:hAnsi="Times New Roman" w:cs="Times New Roman"/>
                <w:b/>
                <w:bCs/>
              </w:rPr>
            </w:pPr>
            <w:r w:rsidRPr="006A7351">
              <w:rPr>
                <w:rFonts w:ascii="Times New Roman" w:eastAsia="Times New Roman" w:hAnsi="Times New Roman" w:cs="Times New Roman"/>
                <w:b/>
                <w:bCs/>
              </w:rPr>
              <w:t>Marketing</w:t>
            </w:r>
          </w:p>
          <w:p w14:paraId="636D670D" w14:textId="3F847D16" w:rsidR="005B44C6" w:rsidRDefault="005B44C6" w:rsidP="005B44C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Colin stated when the marketing committee last met in end of Nov. beginning of Dec. they looked at bringing on a consultant to help with rebranding. This rebranding would include a new logo, brand message, new colors, and updating the website. With the website we are looking to either update the current website or create a new website. They are looking at </w:t>
            </w:r>
            <w:r w:rsidR="000F7F1C">
              <w:rPr>
                <w:rFonts w:ascii="Times New Roman" w:eastAsia="Times New Roman" w:hAnsi="Times New Roman" w:cs="Times New Roman"/>
              </w:rPr>
              <w:t>Burgeon Creative. The committee had the opportunity to meet as a group with Hannah from Burgeon Creative who has done marketing work for FHLC in the past.</w:t>
            </w:r>
            <w:r w:rsidR="003922A8">
              <w:rPr>
                <w:rFonts w:ascii="Times New Roman" w:eastAsia="Times New Roman" w:hAnsi="Times New Roman" w:cs="Times New Roman"/>
              </w:rPr>
              <w:t xml:space="preserve"> A discussion was had on what the CWHP message is (what does it mean, what do we want to accomplish, who’s our target audience). Once a clear message is decided Hannah will come back with colors and some designs that fit our dynamic and what we to communicate in a visual manner. After that </w:t>
            </w:r>
            <w:r w:rsidR="003922A8">
              <w:rPr>
                <w:rFonts w:ascii="Times New Roman" w:eastAsia="Times New Roman" w:hAnsi="Times New Roman" w:cs="Times New Roman"/>
              </w:rPr>
              <w:lastRenderedPageBreak/>
              <w:t>it’s taking a deep dive into the website. With the help of the marketing committee this shouldn’t take more than a few months. Before the next meeting we are waiting on funds. Hannah has sent FHLC an invoice and proposal that has been reviewed and now we need to make a payment up front. Once that payment is done, we can schedule our next meeting with Burgeon Creative and move forward in the process.</w:t>
            </w:r>
          </w:p>
          <w:p w14:paraId="74A64229" w14:textId="77777777" w:rsidR="003922A8" w:rsidRDefault="003922A8" w:rsidP="005B44C6">
            <w:pPr>
              <w:spacing w:after="0" w:line="240" w:lineRule="auto"/>
              <w:textAlignment w:val="baseline"/>
              <w:rPr>
                <w:rFonts w:ascii="Times New Roman" w:eastAsia="Times New Roman" w:hAnsi="Times New Roman" w:cs="Times New Roman"/>
              </w:rPr>
            </w:pPr>
          </w:p>
          <w:p w14:paraId="304E8E20" w14:textId="17870644" w:rsidR="003922A8" w:rsidRDefault="003922A8" w:rsidP="005B44C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Dawn Buchholz questioned if Lori Martin from White Pines was involved in the website conversation because she oversees parts of it. Colin stated she has been involved in the conversations and is flexible with us making it our own for CWHP with a C</w:t>
            </w:r>
            <w:r w:rsidR="002F6E6B">
              <w:rPr>
                <w:rFonts w:ascii="Times New Roman" w:eastAsia="Times New Roman" w:hAnsi="Times New Roman" w:cs="Times New Roman"/>
              </w:rPr>
              <w:t>C</w:t>
            </w:r>
            <w:r>
              <w:rPr>
                <w:rFonts w:ascii="Times New Roman" w:eastAsia="Times New Roman" w:hAnsi="Times New Roman" w:cs="Times New Roman"/>
              </w:rPr>
              <w:t xml:space="preserve">S attached to it or Lori gives us the URL or the license to the name and we create our own website. </w:t>
            </w:r>
            <w:r>
              <w:rPr>
                <w:rFonts w:ascii="Times New Roman" w:eastAsia="Times New Roman" w:hAnsi="Times New Roman" w:cs="Times New Roman"/>
              </w:rPr>
              <w:br/>
              <w:t>A decision</w:t>
            </w:r>
            <w:r w:rsidR="002F6E6B">
              <w:rPr>
                <w:rFonts w:ascii="Times New Roman" w:eastAsia="Times New Roman" w:hAnsi="Times New Roman" w:cs="Times New Roman"/>
              </w:rPr>
              <w:t xml:space="preserve"> must be made on who is going to manage the website and take on the responsibility of updating the website since right now its Lori. </w:t>
            </w:r>
          </w:p>
          <w:p w14:paraId="6B8F2CA9" w14:textId="77777777" w:rsidR="002F6E6B" w:rsidRDefault="002F6E6B" w:rsidP="005B44C6">
            <w:pPr>
              <w:spacing w:after="0" w:line="240" w:lineRule="auto"/>
              <w:textAlignment w:val="baseline"/>
              <w:rPr>
                <w:rFonts w:ascii="Times New Roman" w:eastAsia="Times New Roman" w:hAnsi="Times New Roman" w:cs="Times New Roman"/>
              </w:rPr>
            </w:pPr>
          </w:p>
          <w:p w14:paraId="01B7EE97" w14:textId="67885BC3" w:rsidR="002F6E6B" w:rsidRDefault="002F6E6B" w:rsidP="005B44C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Mandy Stanley stated there was discussion on the subcommittee regarding Lori managing the website. Considering Lori is mainly CCS it may be better to have someone else manage the website and Lori only update the page concerning CCS.</w:t>
            </w:r>
          </w:p>
          <w:p w14:paraId="694AEA49" w14:textId="77777777" w:rsidR="002F6E6B" w:rsidRDefault="002F6E6B" w:rsidP="005B44C6">
            <w:pPr>
              <w:spacing w:after="0" w:line="240" w:lineRule="auto"/>
              <w:textAlignment w:val="baseline"/>
              <w:rPr>
                <w:rFonts w:ascii="Times New Roman" w:eastAsia="Times New Roman" w:hAnsi="Times New Roman" w:cs="Times New Roman"/>
              </w:rPr>
            </w:pPr>
          </w:p>
          <w:p w14:paraId="5F83D74A" w14:textId="77777777" w:rsidR="002F6E6B" w:rsidRDefault="002F6E6B" w:rsidP="005B44C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Dawn Buchholz questioned what the funding source for the consultant is. Colin stated it would be coming out of the WPP grant. The new logo will be around $500 and a little more for the website. Colin believes the total was a little over $2000 to have the new logo, brand, and website. </w:t>
            </w:r>
          </w:p>
          <w:p w14:paraId="3E774158" w14:textId="77777777" w:rsidR="002F6E6B" w:rsidRDefault="002F6E6B" w:rsidP="005B44C6">
            <w:pPr>
              <w:spacing w:after="0" w:line="240" w:lineRule="auto"/>
              <w:textAlignment w:val="baseline"/>
              <w:rPr>
                <w:rFonts w:ascii="Times New Roman" w:eastAsia="Times New Roman" w:hAnsi="Times New Roman" w:cs="Times New Roman"/>
              </w:rPr>
            </w:pPr>
          </w:p>
          <w:p w14:paraId="409D0642" w14:textId="51B282CA" w:rsidR="002F6E6B" w:rsidRPr="005B44C6" w:rsidRDefault="002F6E6B" w:rsidP="005B44C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Mandy stated the subcommittee, that consists of herself, Jason Jerome, and Jennifer Pulvermacher, received the invoice for the consultant and they felt for the price it was worth it for the return we will get.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305F807" w14:textId="34B1DF69"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6E9D8042" w14:textId="77777777" w:rsidTr="00244218">
        <w:trPr>
          <w:trHeight w:val="480"/>
        </w:trPr>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3310395D"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5. 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0757915" w14:textId="77777777" w:rsidR="00FB13FC" w:rsidRPr="005C36D9" w:rsidRDefault="00FB13FC" w:rsidP="002636A0">
            <w:pPr>
              <w:spacing w:after="0" w:line="240" w:lineRule="auto"/>
              <w:textAlignment w:val="baseline"/>
              <w:rPr>
                <w:rFonts w:ascii="Times New Roman" w:eastAsia="Times New Roman" w:hAnsi="Times New Roman" w:cs="Times New Roman"/>
                <w:b/>
              </w:rPr>
            </w:pPr>
            <w:r w:rsidRPr="005C36D9">
              <w:rPr>
                <w:rFonts w:ascii="Times New Roman" w:eastAsia="Times New Roman" w:hAnsi="Times New Roman" w:cs="Times New Roman"/>
                <w:b/>
                <w:bCs/>
              </w:rPr>
              <w:t> </w:t>
            </w:r>
            <w:r w:rsidRPr="005C36D9">
              <w:rPr>
                <w:rFonts w:ascii="Times New Roman" w:eastAsia="Times New Roman" w:hAnsi="Times New Roman" w:cs="Times New Roman"/>
                <w:b/>
              </w:rPr>
              <w:t>Collaborations/ Project Updates</w:t>
            </w:r>
          </w:p>
          <w:p w14:paraId="05B2DB5F" w14:textId="2A7534BE" w:rsidR="00FB13FC" w:rsidRPr="005C36D9" w:rsidRDefault="00FB13FC" w:rsidP="00FB13FC">
            <w:pPr>
              <w:pStyle w:val="ListParagraph"/>
              <w:numPr>
                <w:ilvl w:val="0"/>
                <w:numId w:val="2"/>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WPP Health </w:t>
            </w:r>
            <w:r w:rsidR="00D7618C">
              <w:rPr>
                <w:rFonts w:ascii="Times New Roman" w:eastAsia="Times New Roman" w:hAnsi="Times New Roman" w:cs="Times New Roman"/>
              </w:rPr>
              <w:t>E</w:t>
            </w:r>
            <w:r w:rsidRPr="005C36D9">
              <w:rPr>
                <w:rFonts w:ascii="Times New Roman" w:eastAsia="Times New Roman" w:hAnsi="Times New Roman" w:cs="Times New Roman"/>
              </w:rPr>
              <w:t>quity Grant</w:t>
            </w:r>
          </w:p>
          <w:p w14:paraId="39967C97" w14:textId="77777777" w:rsidR="00FB13FC" w:rsidRPr="005C36D9" w:rsidRDefault="00FB13FC" w:rsidP="00FB13FC">
            <w:pPr>
              <w:pStyle w:val="ListParagraph"/>
              <w:numPr>
                <w:ilvl w:val="0"/>
                <w:numId w:val="2"/>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SOR GRANT Recovery Services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447331B5" w14:textId="77777777" w:rsidR="00D7618C" w:rsidRDefault="00D7618C" w:rsidP="00FB13FC">
            <w:pPr>
              <w:pStyle w:val="ListParagraph"/>
              <w:numPr>
                <w:ilvl w:val="0"/>
                <w:numId w:val="3"/>
              </w:numPr>
              <w:spacing w:after="0" w:line="240" w:lineRule="auto"/>
              <w:textAlignment w:val="baseline"/>
              <w:rPr>
                <w:rFonts w:ascii="Times New Roman" w:eastAsia="Times New Roman" w:hAnsi="Times New Roman" w:cs="Times New Roman"/>
                <w:b/>
                <w:bCs/>
              </w:rPr>
            </w:pPr>
            <w:r w:rsidRPr="00D7618C">
              <w:rPr>
                <w:rFonts w:ascii="Times New Roman" w:eastAsia="Times New Roman" w:hAnsi="Times New Roman" w:cs="Times New Roman"/>
                <w:b/>
                <w:bCs/>
              </w:rPr>
              <w:t>WPP Health Equity Grant</w:t>
            </w:r>
          </w:p>
          <w:p w14:paraId="5C5D45A1" w14:textId="32DF4ADF" w:rsidR="00AE4DF2" w:rsidRDefault="00D7618C" w:rsidP="00D7618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Colin Mitchell stated</w:t>
            </w:r>
            <w:r w:rsidR="00E9389D">
              <w:rPr>
                <w:rFonts w:ascii="Times New Roman" w:eastAsia="Times New Roman" w:hAnsi="Times New Roman" w:cs="Times New Roman"/>
              </w:rPr>
              <w:t xml:space="preserve"> we still have a fair amount of money left. With Ellie Kealiher leaving the position it has left a gap. We’ve looked at my (Colin’s) increased responsibilities of taking more on and being more involved with CWHP if that would fit under the Health Equity grant. We do have a question out to WPP about that. The grant is going to expire in a few </w:t>
            </w:r>
            <w:r w:rsidR="006A7351">
              <w:rPr>
                <w:rFonts w:ascii="Times New Roman" w:eastAsia="Times New Roman" w:hAnsi="Times New Roman" w:cs="Times New Roman"/>
              </w:rPr>
              <w:t>months,</w:t>
            </w:r>
            <w:r w:rsidR="00E9389D">
              <w:rPr>
                <w:rFonts w:ascii="Times New Roman" w:eastAsia="Times New Roman" w:hAnsi="Times New Roman" w:cs="Times New Roman"/>
              </w:rPr>
              <w:t xml:space="preserve"> and we have not looked at additional funding.</w:t>
            </w:r>
            <w:r w:rsidR="00AE4DF2">
              <w:rPr>
                <w:rFonts w:ascii="Times New Roman" w:eastAsia="Times New Roman" w:hAnsi="Times New Roman" w:cs="Times New Roman"/>
              </w:rPr>
              <w:t xml:space="preserve"> </w:t>
            </w:r>
          </w:p>
          <w:p w14:paraId="505D6C5C" w14:textId="77777777" w:rsidR="00AE4DF2" w:rsidRDefault="00AE4DF2" w:rsidP="00D7618C">
            <w:pPr>
              <w:spacing w:after="0" w:line="240" w:lineRule="auto"/>
              <w:textAlignment w:val="baseline"/>
              <w:rPr>
                <w:rFonts w:ascii="Times New Roman" w:eastAsia="Times New Roman" w:hAnsi="Times New Roman" w:cs="Times New Roman"/>
                <w:b/>
                <w:bCs/>
              </w:rPr>
            </w:pPr>
          </w:p>
          <w:p w14:paraId="2E37204E" w14:textId="77777777" w:rsidR="00FB13FC" w:rsidRDefault="00FB13FC" w:rsidP="00D7618C">
            <w:pPr>
              <w:spacing w:after="0" w:line="240" w:lineRule="auto"/>
              <w:textAlignment w:val="baseline"/>
              <w:rPr>
                <w:rFonts w:ascii="Times New Roman" w:eastAsia="Times New Roman" w:hAnsi="Times New Roman" w:cs="Times New Roman"/>
              </w:rPr>
            </w:pPr>
            <w:r w:rsidRPr="00D7618C">
              <w:rPr>
                <w:rFonts w:ascii="Times New Roman" w:eastAsia="Times New Roman" w:hAnsi="Times New Roman" w:cs="Times New Roman"/>
                <w:b/>
                <w:bCs/>
              </w:rPr>
              <w:lastRenderedPageBreak/>
              <w:t xml:space="preserve"> </w:t>
            </w:r>
            <w:r w:rsidR="00AE4DF2" w:rsidRPr="00CF11C1">
              <w:rPr>
                <w:rFonts w:ascii="Times New Roman" w:eastAsia="Times New Roman" w:hAnsi="Times New Roman" w:cs="Times New Roman"/>
              </w:rPr>
              <w:t>Dawn</w:t>
            </w:r>
            <w:r w:rsidR="00CF11C1" w:rsidRPr="00CF11C1">
              <w:rPr>
                <w:rFonts w:ascii="Times New Roman" w:eastAsia="Times New Roman" w:hAnsi="Times New Roman" w:cs="Times New Roman"/>
              </w:rPr>
              <w:t xml:space="preserve"> Buchholz </w:t>
            </w:r>
            <w:r w:rsidR="00CF11C1">
              <w:rPr>
                <w:rFonts w:ascii="Times New Roman" w:eastAsia="Times New Roman" w:hAnsi="Times New Roman" w:cs="Times New Roman"/>
              </w:rPr>
              <w:t>asked to have Colin email the CWHP members with the total amount left on the Health Equity grant and some potential ways we could spend it.</w:t>
            </w:r>
          </w:p>
          <w:p w14:paraId="6FE3DA3D" w14:textId="77777777" w:rsidR="00CF11C1" w:rsidRDefault="00CF11C1" w:rsidP="00D7618C">
            <w:pPr>
              <w:spacing w:after="0" w:line="240" w:lineRule="auto"/>
              <w:textAlignment w:val="baseline"/>
              <w:rPr>
                <w:rFonts w:ascii="Times New Roman" w:eastAsia="Times New Roman" w:hAnsi="Times New Roman" w:cs="Times New Roman"/>
              </w:rPr>
            </w:pPr>
          </w:p>
          <w:p w14:paraId="6C87D2A6" w14:textId="77777777" w:rsidR="00CF11C1" w:rsidRDefault="00CF11C1" w:rsidP="00CF11C1">
            <w:pPr>
              <w:pStyle w:val="ListParagraph"/>
              <w:numPr>
                <w:ilvl w:val="0"/>
                <w:numId w:val="3"/>
              </w:numPr>
              <w:spacing w:after="0" w:line="240" w:lineRule="auto"/>
              <w:textAlignment w:val="baseline"/>
              <w:rPr>
                <w:rFonts w:ascii="Times New Roman" w:eastAsia="Times New Roman" w:hAnsi="Times New Roman" w:cs="Times New Roman"/>
                <w:b/>
                <w:bCs/>
              </w:rPr>
            </w:pPr>
            <w:r w:rsidRPr="00CF11C1">
              <w:rPr>
                <w:rFonts w:ascii="Times New Roman" w:eastAsia="Times New Roman" w:hAnsi="Times New Roman" w:cs="Times New Roman"/>
                <w:b/>
                <w:bCs/>
              </w:rPr>
              <w:t>SOR Grant Recovery Services</w:t>
            </w:r>
          </w:p>
          <w:p w14:paraId="6008C6CA" w14:textId="77777777" w:rsidR="006F4A6B" w:rsidRDefault="00CF11C1" w:rsidP="00CF11C1">
            <w:pPr>
              <w:spacing w:after="0" w:line="240" w:lineRule="auto"/>
              <w:textAlignment w:val="baseline"/>
              <w:rPr>
                <w:rFonts w:ascii="Times New Roman" w:eastAsia="Times New Roman" w:hAnsi="Times New Roman" w:cs="Times New Roman"/>
              </w:rPr>
            </w:pPr>
            <w:r w:rsidRPr="00CF11C1">
              <w:rPr>
                <w:rFonts w:ascii="Times New Roman" w:eastAsia="Times New Roman" w:hAnsi="Times New Roman" w:cs="Times New Roman"/>
              </w:rPr>
              <w:t>Colin was not able to provide any updates</w:t>
            </w:r>
            <w:r w:rsidR="006F4A6B">
              <w:rPr>
                <w:rFonts w:ascii="Times New Roman" w:eastAsia="Times New Roman" w:hAnsi="Times New Roman" w:cs="Times New Roman"/>
              </w:rPr>
              <w:t xml:space="preserve"> but did state it was talked about at the Roche A Cri Consortium meeting</w:t>
            </w:r>
            <w:r w:rsidRPr="00CF11C1">
              <w:rPr>
                <w:rFonts w:ascii="Times New Roman" w:eastAsia="Times New Roman" w:hAnsi="Times New Roman" w:cs="Times New Roman"/>
              </w:rPr>
              <w:t xml:space="preserve">. </w:t>
            </w:r>
          </w:p>
          <w:p w14:paraId="7EBB0F39" w14:textId="77777777" w:rsidR="006F4A6B" w:rsidRDefault="006F4A6B" w:rsidP="00CF11C1">
            <w:pPr>
              <w:spacing w:after="0" w:line="240" w:lineRule="auto"/>
              <w:textAlignment w:val="baseline"/>
              <w:rPr>
                <w:rFonts w:ascii="Times New Roman" w:eastAsia="Times New Roman" w:hAnsi="Times New Roman" w:cs="Times New Roman"/>
              </w:rPr>
            </w:pPr>
          </w:p>
          <w:p w14:paraId="0FB4CE05" w14:textId="6848CBC9" w:rsidR="00CF11C1" w:rsidRPr="00CF11C1" w:rsidRDefault="00CF11C1" w:rsidP="00CF11C1">
            <w:pPr>
              <w:spacing w:after="0" w:line="240" w:lineRule="auto"/>
              <w:textAlignment w:val="baseline"/>
              <w:rPr>
                <w:rFonts w:ascii="Times New Roman" w:eastAsia="Times New Roman" w:hAnsi="Times New Roman" w:cs="Times New Roman"/>
              </w:rPr>
            </w:pPr>
            <w:r w:rsidRPr="00CF11C1">
              <w:rPr>
                <w:rFonts w:ascii="Times New Roman" w:eastAsia="Times New Roman" w:hAnsi="Times New Roman" w:cs="Times New Roman"/>
              </w:rPr>
              <w:t xml:space="preserve">Mandy </w:t>
            </w:r>
            <w:r>
              <w:rPr>
                <w:rFonts w:ascii="Times New Roman" w:eastAsia="Times New Roman" w:hAnsi="Times New Roman" w:cs="Times New Roman"/>
              </w:rPr>
              <w:t xml:space="preserve">stated </w:t>
            </w:r>
            <w:r w:rsidR="006F4A6B">
              <w:rPr>
                <w:rFonts w:ascii="Times New Roman" w:eastAsia="Times New Roman" w:hAnsi="Times New Roman" w:cs="Times New Roman"/>
              </w:rPr>
              <w:t xml:space="preserve">she was in that </w:t>
            </w:r>
            <w:r w:rsidR="0049139D">
              <w:rPr>
                <w:rFonts w:ascii="Times New Roman" w:eastAsia="Times New Roman" w:hAnsi="Times New Roman" w:cs="Times New Roman"/>
              </w:rPr>
              <w:t>meeting,</w:t>
            </w:r>
            <w:r w:rsidR="006F4A6B">
              <w:rPr>
                <w:rFonts w:ascii="Times New Roman" w:eastAsia="Times New Roman" w:hAnsi="Times New Roman" w:cs="Times New Roman"/>
              </w:rPr>
              <w:t xml:space="preserve"> and it was discussed that the RAC was trying to regroup a bit and try to figure out what to do next. There was discussion on Dr. Gatske from Mile Bluff providing services to some of our tougher clients. </w:t>
            </w:r>
            <w:r w:rsidR="0049139D">
              <w:rPr>
                <w:rFonts w:ascii="Times New Roman" w:eastAsia="Times New Roman" w:hAnsi="Times New Roman" w:cs="Times New Roman"/>
              </w:rPr>
              <w:t>Otherwise,</w:t>
            </w:r>
            <w:r w:rsidR="006F4A6B">
              <w:rPr>
                <w:rFonts w:ascii="Times New Roman" w:eastAsia="Times New Roman" w:hAnsi="Times New Roman" w:cs="Times New Roman"/>
              </w:rPr>
              <w:t xml:space="preserve"> the RAC is trying to decide if there are any other partnership possibilities. Mandy also asked in the RAC meeting what everyone else was doing with their opioid money and if that was a way to partner or not. Roberta Bronecki chairs that committee and will be collecting data</w:t>
            </w:r>
            <w:r w:rsidR="00732EC1">
              <w:rPr>
                <w:rFonts w:ascii="Times New Roman" w:eastAsia="Times New Roman" w:hAnsi="Times New Roman" w:cs="Times New Roman"/>
              </w:rPr>
              <w:t xml:space="preserve"> to decide how to better share our resources and to make sure people have access to mental health and recovery services. There was also discussion on how to reach certain populations to advertise those services. They also talked about revisiting the idea of a sober living homes and reopening that conversation. There was also discussion that the staffing at Roche A Cri has leveled out. There is a plan to have FHLC mobile dental unit visit Adams/Friendship and also add</w:t>
            </w:r>
            <w:r w:rsidR="00BC5D3F">
              <w:rPr>
                <w:rFonts w:ascii="Times New Roman" w:eastAsia="Times New Roman" w:hAnsi="Times New Roman" w:cs="Times New Roman"/>
              </w:rPr>
              <w:t xml:space="preserve"> mobile</w:t>
            </w:r>
            <w:r w:rsidR="00732EC1">
              <w:rPr>
                <w:rFonts w:ascii="Times New Roman" w:eastAsia="Times New Roman" w:hAnsi="Times New Roman" w:cs="Times New Roman"/>
              </w:rPr>
              <w:t xml:space="preserve"> primary care</w:t>
            </w:r>
            <w:r w:rsidR="00BC5D3F">
              <w:rPr>
                <w:rFonts w:ascii="Times New Roman" w:eastAsia="Times New Roman" w:hAnsi="Times New Roman" w:cs="Times New Roman"/>
              </w:rPr>
              <w:t xml:space="preserve"> in the future.</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F2A9DFE" w14:textId="2932F136" w:rsidR="0049139D" w:rsidRDefault="00FB13FC" w:rsidP="0049139D">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 xml:space="preserve"> </w:t>
            </w:r>
            <w:r w:rsidR="0049139D">
              <w:rPr>
                <w:rFonts w:ascii="Times New Roman" w:eastAsia="Times New Roman" w:hAnsi="Times New Roman" w:cs="Times New Roman"/>
              </w:rPr>
              <w:t>Colin will email the CWHP members with the total amount left on the Health Equity grant and some potential ways we could spend it.</w:t>
            </w:r>
          </w:p>
          <w:p w14:paraId="2650580E" w14:textId="50FC13C8" w:rsidR="00FB13FC" w:rsidRPr="005C36D9" w:rsidRDefault="00FB13FC" w:rsidP="002636A0">
            <w:pPr>
              <w:spacing w:after="0" w:line="240" w:lineRule="auto"/>
              <w:textAlignment w:val="baseline"/>
              <w:rPr>
                <w:rFonts w:ascii="Times New Roman" w:eastAsia="Times New Roman" w:hAnsi="Times New Roman" w:cs="Times New Roman"/>
              </w:rPr>
            </w:pPr>
          </w:p>
          <w:p w14:paraId="734EDA70"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31EF439"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458BFA29"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2608CD5D"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ABB33CA"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ABE9F67"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DF61626"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24BC8094" w14:textId="77777777"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2D857B07" w14:textId="77777777" w:rsidTr="00244218">
        <w:tc>
          <w:tcPr>
            <w:tcW w:w="5760" w:type="dxa"/>
            <w:tcBorders>
              <w:top w:val="nil"/>
              <w:left w:val="single" w:sz="6" w:space="0" w:color="auto"/>
              <w:bottom w:val="single" w:sz="6" w:space="0" w:color="auto"/>
              <w:right w:val="single" w:sz="6" w:space="0" w:color="auto"/>
            </w:tcBorders>
            <w:shd w:val="clear" w:color="auto" w:fill="auto"/>
          </w:tcPr>
          <w:p w14:paraId="2B4E63A8"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6.</w:t>
            </w:r>
          </w:p>
        </w:tc>
        <w:tc>
          <w:tcPr>
            <w:tcW w:w="2070" w:type="dxa"/>
            <w:tcBorders>
              <w:top w:val="nil"/>
              <w:left w:val="single" w:sz="6" w:space="0" w:color="auto"/>
              <w:bottom w:val="single" w:sz="6" w:space="0" w:color="auto"/>
              <w:right w:val="single" w:sz="6" w:space="0" w:color="auto"/>
            </w:tcBorders>
            <w:shd w:val="clear" w:color="auto" w:fill="auto"/>
          </w:tcPr>
          <w:p w14:paraId="7951EB49" w14:textId="77777777" w:rsidR="00FB13FC" w:rsidRPr="005C36D9" w:rsidRDefault="00FB13FC" w:rsidP="002636A0">
            <w:pPr>
              <w:spacing w:after="0" w:line="240" w:lineRule="auto"/>
              <w:textAlignment w:val="baseline"/>
              <w:rPr>
                <w:rFonts w:ascii="Times New Roman" w:eastAsia="Times New Roman" w:hAnsi="Times New Roman" w:cs="Times New Roman"/>
                <w:b/>
                <w:bCs/>
              </w:rPr>
            </w:pPr>
            <w:r w:rsidRPr="005C36D9">
              <w:rPr>
                <w:rFonts w:ascii="Times New Roman" w:eastAsia="Times New Roman" w:hAnsi="Times New Roman" w:cs="Times New Roman"/>
                <w:b/>
                <w:bCs/>
              </w:rPr>
              <w:t>CWHP Strategic Goals Update</w:t>
            </w:r>
          </w:p>
          <w:p w14:paraId="56BC45C1" w14:textId="77777777" w:rsidR="00FB13FC" w:rsidRPr="005C36D9" w:rsidRDefault="00FB13FC" w:rsidP="002636A0">
            <w:pPr>
              <w:spacing w:after="0" w:line="240" w:lineRule="auto"/>
              <w:textAlignment w:val="baseline"/>
              <w:rPr>
                <w:rFonts w:ascii="Times New Roman" w:eastAsia="Times New Roman" w:hAnsi="Times New Roman" w:cs="Times New Roman"/>
                <w:b/>
                <w:bCs/>
              </w:rPr>
            </w:pPr>
          </w:p>
        </w:tc>
        <w:tc>
          <w:tcPr>
            <w:tcW w:w="4339" w:type="dxa"/>
            <w:tcBorders>
              <w:top w:val="single" w:sz="6" w:space="0" w:color="auto"/>
              <w:left w:val="single" w:sz="6" w:space="0" w:color="auto"/>
              <w:bottom w:val="single" w:sz="6" w:space="0" w:color="auto"/>
              <w:right w:val="single" w:sz="6" w:space="0" w:color="auto"/>
            </w:tcBorders>
            <w:shd w:val="clear" w:color="auto" w:fill="auto"/>
          </w:tcPr>
          <w:p w14:paraId="5D9F6C0D" w14:textId="77777777" w:rsidR="00FB13FC" w:rsidRDefault="00BC5D3F"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Dawn Buchholz reviewed the Strategic Action Plan. The Chair services 2 year terms so come September of 2023 if anyone would like to nominate or take over themselves we will look at that in the September meeting. CCS satisfaction survey </w:t>
            </w:r>
            <w:r w:rsidR="007E0EB5">
              <w:rPr>
                <w:rFonts w:ascii="Times New Roman" w:eastAsia="Times New Roman" w:hAnsi="Times New Roman" w:cs="Times New Roman"/>
              </w:rPr>
              <w:t>presentation should happen this summer but Dawn will check to see wh</w:t>
            </w:r>
            <w:r w:rsidR="00635DEC">
              <w:rPr>
                <w:rFonts w:ascii="Times New Roman" w:eastAsia="Times New Roman" w:hAnsi="Times New Roman" w:cs="Times New Roman"/>
              </w:rPr>
              <w:t>en</w:t>
            </w:r>
            <w:r w:rsidR="007E0EB5">
              <w:rPr>
                <w:rFonts w:ascii="Times New Roman" w:eastAsia="Times New Roman" w:hAnsi="Times New Roman" w:cs="Times New Roman"/>
              </w:rPr>
              <w:t xml:space="preserve"> it usually takes place. Reviewed the Onboarding PowerPoint from Colin. Discussed what picture to use for the group photo in the PowerPoint. Decided we would continue to use the old photo until we are able to have a meeting in person with everyone</w:t>
            </w:r>
            <w:r w:rsidR="00635DEC">
              <w:rPr>
                <w:rFonts w:ascii="Times New Roman" w:eastAsia="Times New Roman" w:hAnsi="Times New Roman" w:cs="Times New Roman"/>
              </w:rPr>
              <w:t xml:space="preserve"> and take a new picture then</w:t>
            </w:r>
            <w:r w:rsidR="007E0EB5">
              <w:rPr>
                <w:rFonts w:ascii="Times New Roman" w:eastAsia="Times New Roman" w:hAnsi="Times New Roman" w:cs="Times New Roman"/>
              </w:rPr>
              <w:t xml:space="preserve">. </w:t>
            </w:r>
          </w:p>
          <w:p w14:paraId="0FCCEF3B" w14:textId="2E085EE0" w:rsidR="00A45DB0" w:rsidRPr="005C36D9" w:rsidRDefault="00A45DB0"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Reviewed the goal of creating a central repository for data. Jayme Sopha stated when this goal was created the child CHIPS was done together but is now being done separately so this goal may not be a priority anymore. Everyone agreed to put it on hold until the CWHP group feels the need to move forward on it.</w:t>
            </w:r>
          </w:p>
        </w:tc>
        <w:tc>
          <w:tcPr>
            <w:tcW w:w="3221" w:type="dxa"/>
            <w:tcBorders>
              <w:top w:val="single" w:sz="6" w:space="0" w:color="auto"/>
              <w:left w:val="single" w:sz="6" w:space="0" w:color="auto"/>
              <w:bottom w:val="single" w:sz="6" w:space="0" w:color="auto"/>
              <w:right w:val="single" w:sz="6" w:space="0" w:color="auto"/>
            </w:tcBorders>
            <w:shd w:val="clear" w:color="auto" w:fill="auto"/>
          </w:tcPr>
          <w:p w14:paraId="44027669" w14:textId="785BC9D1" w:rsidR="00FB13FC" w:rsidRPr="005C36D9" w:rsidRDefault="0049139D"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 Dawn will check when the CCS satisfaction survey presentation happens. </w:t>
            </w:r>
          </w:p>
        </w:tc>
      </w:tr>
      <w:tr w:rsidR="00FB13FC" w:rsidRPr="005C36D9" w14:paraId="5154C830" w14:textId="77777777" w:rsidTr="00244218">
        <w:tc>
          <w:tcPr>
            <w:tcW w:w="5760" w:type="dxa"/>
            <w:tcBorders>
              <w:top w:val="nil"/>
              <w:left w:val="single" w:sz="6" w:space="0" w:color="auto"/>
              <w:bottom w:val="single" w:sz="6" w:space="0" w:color="auto"/>
              <w:right w:val="single" w:sz="6" w:space="0" w:color="auto"/>
            </w:tcBorders>
            <w:shd w:val="clear" w:color="auto" w:fill="auto"/>
            <w:hideMark/>
          </w:tcPr>
          <w:p w14:paraId="74CD900F"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7.</w:t>
            </w:r>
          </w:p>
        </w:tc>
        <w:tc>
          <w:tcPr>
            <w:tcW w:w="2070" w:type="dxa"/>
            <w:tcBorders>
              <w:top w:val="nil"/>
              <w:left w:val="single" w:sz="6" w:space="0" w:color="auto"/>
              <w:bottom w:val="single" w:sz="6" w:space="0" w:color="auto"/>
              <w:right w:val="single" w:sz="6" w:space="0" w:color="auto"/>
            </w:tcBorders>
            <w:shd w:val="clear" w:color="auto" w:fill="auto"/>
            <w:hideMark/>
          </w:tcPr>
          <w:p w14:paraId="0D1C8B75"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Agency Round Table Sharing/ </w:t>
            </w:r>
            <w:r w:rsidRPr="005C36D9">
              <w:rPr>
                <w:rFonts w:ascii="Times New Roman" w:eastAsia="Times New Roman" w:hAnsi="Times New Roman" w:cs="Times New Roman"/>
              </w:rPr>
              <w:t> </w:t>
            </w:r>
          </w:p>
          <w:p w14:paraId="1B1ED2A9"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Updates and any other business </w:t>
            </w:r>
            <w:r w:rsidRPr="005C36D9">
              <w:rPr>
                <w:rFonts w:ascii="Times New Roman" w:eastAsia="Times New Roman" w:hAnsi="Times New Roman" w:cs="Times New Roman"/>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52EEFA93" w14:textId="5C68D337" w:rsidR="00FB13FC"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 </w:t>
            </w:r>
            <w:r w:rsidR="002F00D2">
              <w:rPr>
                <w:rFonts w:ascii="Times New Roman" w:eastAsia="Times New Roman" w:hAnsi="Times New Roman" w:cs="Times New Roman"/>
              </w:rPr>
              <w:t xml:space="preserve">Dawn Buchholz (Juneau Co.): Our public health officer, Amanda Diedrich has resigned and is now working for the state division of Public Health. Tina Birch is the interim Public Health Officer and interviews are taking place next week. Our child psychiatry provider has started with us. </w:t>
            </w:r>
          </w:p>
          <w:p w14:paraId="5899293D" w14:textId="06CFFAC1" w:rsidR="002F00D2" w:rsidRDefault="002F00D2" w:rsidP="00FB13FC">
            <w:pPr>
              <w:spacing w:after="0" w:line="240" w:lineRule="auto"/>
              <w:textAlignment w:val="baseline"/>
              <w:rPr>
                <w:rFonts w:ascii="Times New Roman" w:eastAsia="Times New Roman" w:hAnsi="Times New Roman" w:cs="Times New Roman"/>
              </w:rPr>
            </w:pPr>
          </w:p>
          <w:p w14:paraId="73D37FAC" w14:textId="6D270971" w:rsidR="002F00D2" w:rsidRDefault="002F00D2"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Mandy Stanley (Marquette Co.): We have a new psychiatry provider that started with us.</w:t>
            </w:r>
          </w:p>
          <w:p w14:paraId="0DA233BB" w14:textId="22A75431" w:rsidR="002F00D2" w:rsidRDefault="002F00D2" w:rsidP="00FB13FC">
            <w:pPr>
              <w:spacing w:after="0" w:line="240" w:lineRule="auto"/>
              <w:textAlignment w:val="baseline"/>
              <w:rPr>
                <w:rFonts w:ascii="Times New Roman" w:eastAsia="Times New Roman" w:hAnsi="Times New Roman" w:cs="Times New Roman"/>
              </w:rPr>
            </w:pPr>
          </w:p>
          <w:p w14:paraId="0855ABAE" w14:textId="0CCC97DF" w:rsidR="002F00D2" w:rsidRDefault="002F00D2"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Jayme Sopha (Marquette Co.): Our communities had selected HealthEqui</w:t>
            </w:r>
            <w:r w:rsidR="004A64C8">
              <w:rPr>
                <w:rFonts w:ascii="Times New Roman" w:eastAsia="Times New Roman" w:hAnsi="Times New Roman" w:cs="Times New Roman"/>
              </w:rPr>
              <w:t>t</w:t>
            </w:r>
            <w:r>
              <w:rPr>
                <w:rFonts w:ascii="Times New Roman" w:eastAsia="Times New Roman" w:hAnsi="Times New Roman" w:cs="Times New Roman"/>
              </w:rPr>
              <w:t>y access to healthcare and affordable housing as our priorities moving forward for the next 5 years. Transportation was a close second. We are fully staffed in public health.</w:t>
            </w:r>
            <w:r w:rsidR="00C74199">
              <w:rPr>
                <w:rFonts w:ascii="Times New Roman" w:eastAsia="Times New Roman" w:hAnsi="Times New Roman" w:cs="Times New Roman"/>
              </w:rPr>
              <w:t xml:space="preserve"> We are going to be a Vivant Health Satellite site that will offer needle exchange, dental strips, Narcan, HIV and Hep C testing schedule. </w:t>
            </w:r>
          </w:p>
          <w:p w14:paraId="3AF16BA9" w14:textId="5ABC100E" w:rsidR="002F00D2" w:rsidRDefault="002F00D2" w:rsidP="00FB13FC">
            <w:pPr>
              <w:spacing w:after="0" w:line="240" w:lineRule="auto"/>
              <w:textAlignment w:val="baseline"/>
              <w:rPr>
                <w:rFonts w:ascii="Times New Roman" w:eastAsia="Times New Roman" w:hAnsi="Times New Roman" w:cs="Times New Roman"/>
              </w:rPr>
            </w:pPr>
          </w:p>
          <w:p w14:paraId="7BC0C4DF" w14:textId="48C28F3B" w:rsidR="002F00D2" w:rsidRDefault="002F00D2"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Cody Przybylski (Adams Co.): Our public health will be fully staffed starting February 6</w:t>
            </w:r>
            <w:r w:rsidRPr="002F00D2">
              <w:rPr>
                <w:rFonts w:ascii="Times New Roman" w:eastAsia="Times New Roman" w:hAnsi="Times New Roman" w:cs="Times New Roman"/>
                <w:vertAlign w:val="superscript"/>
              </w:rPr>
              <w:t>th</w:t>
            </w:r>
            <w:r>
              <w:rPr>
                <w:rFonts w:ascii="Times New Roman" w:eastAsia="Times New Roman" w:hAnsi="Times New Roman" w:cs="Times New Roman"/>
              </w:rPr>
              <w:t>. We have a new hire who’s taken on our Community Health Specialist position. W</w:t>
            </w:r>
            <w:r w:rsidRPr="002F00D2">
              <w:rPr>
                <w:rFonts w:ascii="Times New Roman" w:eastAsia="Times New Roman" w:hAnsi="Times New Roman" w:cs="Times New Roman"/>
              </w:rPr>
              <w:t>e're bringing in vivant health February 27th to do some STD testing.</w:t>
            </w:r>
            <w:r>
              <w:rPr>
                <w:rFonts w:ascii="Times New Roman" w:eastAsia="Times New Roman" w:hAnsi="Times New Roman" w:cs="Times New Roman"/>
              </w:rPr>
              <w:t xml:space="preserve"> Still doing our COVID/flu shot clinics one time a month. </w:t>
            </w:r>
          </w:p>
          <w:p w14:paraId="6AFD9BF4" w14:textId="1E54D176" w:rsidR="002F00D2" w:rsidRDefault="002F00D2" w:rsidP="00FB13FC">
            <w:pPr>
              <w:spacing w:after="0" w:line="240" w:lineRule="auto"/>
              <w:textAlignment w:val="baseline"/>
              <w:rPr>
                <w:rFonts w:ascii="Times New Roman" w:eastAsia="Times New Roman" w:hAnsi="Times New Roman" w:cs="Times New Roman"/>
              </w:rPr>
            </w:pPr>
          </w:p>
          <w:p w14:paraId="36F44C0C" w14:textId="2E46BB96" w:rsidR="002F00D2" w:rsidRDefault="002F00D2"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Kelly Oleson (Adams Co.):</w:t>
            </w:r>
            <w:r w:rsidR="00C74199">
              <w:rPr>
                <w:rFonts w:ascii="Times New Roman" w:eastAsia="Times New Roman" w:hAnsi="Times New Roman" w:cs="Times New Roman"/>
              </w:rPr>
              <w:t xml:space="preserve"> Still looking for a behavioral health therapist. Still struggling to fill case management positions right now. We are looking to start up some group sessions to shift some of the case loads so we can serve more people. We have a peer review coming up for our AODA program.</w:t>
            </w:r>
          </w:p>
          <w:p w14:paraId="6A972BF4" w14:textId="447E0DE7" w:rsidR="00C74199" w:rsidRDefault="00C74199" w:rsidP="00FB13FC">
            <w:pPr>
              <w:spacing w:after="0" w:line="240" w:lineRule="auto"/>
              <w:textAlignment w:val="baseline"/>
              <w:rPr>
                <w:rFonts w:ascii="Times New Roman" w:eastAsia="Times New Roman" w:hAnsi="Times New Roman" w:cs="Times New Roman"/>
              </w:rPr>
            </w:pPr>
          </w:p>
          <w:p w14:paraId="32E81DBA" w14:textId="5992C452" w:rsidR="00C74199" w:rsidRDefault="00C74199"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Rachel Prellwitz (Green Lake Co.): We are about to start our Community Health Assessment and we have contracted with </w:t>
            </w:r>
            <w:r w:rsidR="00C97645">
              <w:rPr>
                <w:rFonts w:ascii="Times New Roman" w:eastAsia="Times New Roman" w:hAnsi="Times New Roman" w:cs="Times New Roman"/>
              </w:rPr>
              <w:t xml:space="preserve">HCI Conduit to help us with data collection and analysis. Just completed our internal strategic plan. We lost AMI, who was providing our weekly COVID vaccine clinics. We have shifted to just offering COVID vaccines once per month at our routine immunization clinics. </w:t>
            </w:r>
          </w:p>
          <w:p w14:paraId="6E8265F0" w14:textId="1B8D9476" w:rsidR="00C97645" w:rsidRDefault="00C97645" w:rsidP="00FB13FC">
            <w:pPr>
              <w:spacing w:after="0" w:line="240" w:lineRule="auto"/>
              <w:textAlignment w:val="baseline"/>
              <w:rPr>
                <w:rFonts w:ascii="Times New Roman" w:eastAsia="Times New Roman" w:hAnsi="Times New Roman" w:cs="Times New Roman"/>
              </w:rPr>
            </w:pPr>
          </w:p>
          <w:p w14:paraId="2185387A" w14:textId="70E91728" w:rsidR="00C97645" w:rsidRDefault="00C97645"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Jason Jerome (Green Lake Co.): We are recruiting for a clinical therapist. </w:t>
            </w:r>
          </w:p>
          <w:p w14:paraId="392A4774" w14:textId="2603F29A" w:rsidR="00C97645" w:rsidRDefault="00C97645" w:rsidP="00FB13FC">
            <w:pPr>
              <w:spacing w:after="0" w:line="240" w:lineRule="auto"/>
              <w:textAlignment w:val="baseline"/>
              <w:rPr>
                <w:rFonts w:ascii="Times New Roman" w:eastAsia="Times New Roman" w:hAnsi="Times New Roman" w:cs="Times New Roman"/>
              </w:rPr>
            </w:pPr>
          </w:p>
          <w:p w14:paraId="007EC009" w14:textId="50C56747" w:rsidR="00C97645" w:rsidRPr="005C36D9" w:rsidRDefault="00C97645" w:rsidP="00FB13F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Colin Mitchell (FHLC): We started offering teen group therapy in Wautoma, Waushara Co. It’s a closed group that ran about 6 weeks. We began it in December and we’re finishing up now and </w:t>
            </w:r>
            <w:r>
              <w:rPr>
                <w:rFonts w:ascii="Times New Roman" w:eastAsia="Times New Roman" w:hAnsi="Times New Roman" w:cs="Times New Roman"/>
              </w:rPr>
              <w:lastRenderedPageBreak/>
              <w:t xml:space="preserve">it seems successful. We had about 10 teens. We hope to try this again in March. </w:t>
            </w:r>
          </w:p>
          <w:p w14:paraId="350FCB38"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4639CB1A"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323184BB" w14:textId="77777777" w:rsidR="00FB13FC" w:rsidRPr="005C36D9" w:rsidRDefault="00FB13FC" w:rsidP="002636A0">
            <w:pPr>
              <w:spacing w:after="0" w:line="240" w:lineRule="auto"/>
              <w:textAlignment w:val="baseline"/>
              <w:rPr>
                <w:rFonts w:ascii="Times New Roman" w:eastAsia="Times New Roman" w:hAnsi="Times New Roman" w:cs="Times New Roman"/>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30BDBD12"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7A0B2BC9"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199BAC77"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0434212F"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5EE9B448" w14:textId="77777777" w:rsidR="00FB13FC" w:rsidRPr="005C36D9" w:rsidRDefault="00FB13FC" w:rsidP="002636A0">
            <w:pPr>
              <w:spacing w:after="0" w:line="240" w:lineRule="auto"/>
              <w:textAlignment w:val="baseline"/>
              <w:rPr>
                <w:rFonts w:ascii="Times New Roman" w:eastAsia="Times New Roman" w:hAnsi="Times New Roman" w:cs="Times New Roman"/>
              </w:rPr>
            </w:pPr>
          </w:p>
          <w:p w14:paraId="46B60E70" w14:textId="77777777" w:rsidR="00FB13FC" w:rsidRPr="005C36D9" w:rsidRDefault="00FB13FC" w:rsidP="002636A0">
            <w:pPr>
              <w:spacing w:after="0" w:line="240" w:lineRule="auto"/>
              <w:textAlignment w:val="baseline"/>
              <w:rPr>
                <w:rFonts w:ascii="Times New Roman" w:eastAsia="Times New Roman" w:hAnsi="Times New Roman" w:cs="Times New Roman"/>
              </w:rPr>
            </w:pPr>
          </w:p>
        </w:tc>
      </w:tr>
      <w:tr w:rsidR="00FB13FC" w:rsidRPr="005C36D9" w14:paraId="55213D69" w14:textId="77777777" w:rsidTr="00244218">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3C90A9B0"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8.</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4CA8D05" w14:textId="49AE2950" w:rsidR="00FB13FC" w:rsidRPr="005C36D9" w:rsidRDefault="00FB13FC" w:rsidP="002636A0">
            <w:pPr>
              <w:spacing w:after="0" w:line="240" w:lineRule="auto"/>
              <w:textAlignment w:val="baseline"/>
              <w:rPr>
                <w:rFonts w:ascii="Times New Roman" w:eastAsia="Times New Roman" w:hAnsi="Times New Roman" w:cs="Times New Roman"/>
                <w:b/>
              </w:rPr>
            </w:pPr>
            <w:r w:rsidRPr="005C36D9">
              <w:rPr>
                <w:rFonts w:ascii="Times New Roman" w:eastAsia="Times New Roman" w:hAnsi="Times New Roman" w:cs="Times New Roman"/>
                <w:b/>
              </w:rPr>
              <w:t xml:space="preserve">Agenda items for meeting on </w:t>
            </w:r>
            <w:r w:rsidR="00717822">
              <w:rPr>
                <w:rFonts w:ascii="Times New Roman" w:eastAsia="Times New Roman" w:hAnsi="Times New Roman" w:cs="Times New Roman"/>
                <w:b/>
              </w:rPr>
              <w:t>March 16</w:t>
            </w:r>
            <w:r w:rsidRPr="005C36D9">
              <w:rPr>
                <w:rFonts w:ascii="Times New Roman" w:eastAsia="Times New Roman" w:hAnsi="Times New Roman" w:cs="Times New Roman"/>
                <w:b/>
              </w:rPr>
              <w:t xml:space="preserve">, 2023 @ 9am-10:30am </w:t>
            </w:r>
          </w:p>
          <w:p w14:paraId="3990C89E" w14:textId="77777777" w:rsidR="00FB13FC" w:rsidRPr="005C36D9" w:rsidRDefault="00FB13FC" w:rsidP="002636A0">
            <w:pPr>
              <w:spacing w:after="0" w:line="240" w:lineRule="auto"/>
              <w:textAlignment w:val="baseline"/>
              <w:rPr>
                <w:rFonts w:ascii="Times New Roman" w:eastAsia="Times New Roman" w:hAnsi="Times New Roman" w:cs="Times New Roman"/>
                <w:b/>
              </w:rPr>
            </w:pPr>
          </w:p>
          <w:p w14:paraId="026D1A09" w14:textId="77777777" w:rsidR="00FB13FC" w:rsidRPr="005C36D9" w:rsidRDefault="00FB13FC" w:rsidP="002636A0">
            <w:pPr>
              <w:pStyle w:val="ListParagraph"/>
              <w:spacing w:after="0" w:line="240" w:lineRule="auto"/>
              <w:textAlignment w:val="baseline"/>
              <w:rPr>
                <w:rFonts w:ascii="Times New Roman" w:eastAsia="Times New Roman" w:hAnsi="Times New Roman" w:cs="Times New Roman"/>
              </w:rPr>
            </w:pP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2E8C8D6F" w14:textId="29756489" w:rsidR="00FB13FC" w:rsidRPr="005C36D9" w:rsidRDefault="00C97645" w:rsidP="002636A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We will try to meet in person for our </w:t>
            </w:r>
            <w:r w:rsidR="004A64C8">
              <w:rPr>
                <w:rFonts w:ascii="Times New Roman" w:eastAsia="Times New Roman" w:hAnsi="Times New Roman" w:cs="Times New Roman"/>
              </w:rPr>
              <w:t xml:space="preserve">May or July </w:t>
            </w:r>
            <w:r>
              <w:rPr>
                <w:rFonts w:ascii="Times New Roman" w:eastAsia="Times New Roman" w:hAnsi="Times New Roman" w:cs="Times New Roman"/>
              </w:rPr>
              <w:t xml:space="preserve">CWHP meeting. Mandy Stanley mentioned we could all meet in one of Marquette Co. conference rooms so a newer group photo can be taken.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11A9DB6" w14:textId="77777777" w:rsidR="00FB13FC" w:rsidRPr="005C36D9" w:rsidRDefault="00FB13FC" w:rsidP="002636A0">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No action needed.</w:t>
            </w:r>
          </w:p>
        </w:tc>
      </w:tr>
    </w:tbl>
    <w:p w14:paraId="773DCD5E" w14:textId="1E3C5D1B" w:rsidR="00FB13FC" w:rsidRDefault="00FB13FC" w:rsidP="00FB13FC">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Adjourned at 10:</w:t>
      </w:r>
      <w:r w:rsidR="004A64C8">
        <w:rPr>
          <w:rFonts w:ascii="Times New Roman" w:eastAsia="Times New Roman" w:hAnsi="Times New Roman" w:cs="Times New Roman"/>
        </w:rPr>
        <w:t>02</w:t>
      </w:r>
      <w:r w:rsidRPr="005C36D9">
        <w:rPr>
          <w:rFonts w:ascii="Times New Roman" w:eastAsia="Times New Roman" w:hAnsi="Times New Roman" w:cs="Times New Roman"/>
        </w:rPr>
        <w:t>am</w:t>
      </w:r>
    </w:p>
    <w:p w14:paraId="2A22F7E4" w14:textId="453D8B24" w:rsidR="00FB13FC" w:rsidRPr="00717822" w:rsidRDefault="00FB13FC" w:rsidP="0071782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u w:val="single"/>
        </w:rPr>
        <w:t>2023 Meeting Dates:</w:t>
      </w:r>
      <w:r w:rsidRPr="005C36D9">
        <w:rPr>
          <w:rFonts w:ascii="Times New Roman" w:eastAsia="Times New Roman" w:hAnsi="Times New Roman" w:cs="Times New Roman"/>
        </w:rPr>
        <w:t> </w:t>
      </w:r>
      <w:r>
        <w:rPr>
          <w:rFonts w:ascii="Times New Roman" w:eastAsia="Times New Roman" w:hAnsi="Times New Roman" w:cs="Times New Roman"/>
        </w:rPr>
        <w:t>January 19</w:t>
      </w:r>
      <w:r w:rsidR="00717822" w:rsidRPr="00717822">
        <w:rPr>
          <w:rFonts w:ascii="Times New Roman" w:eastAsia="Times New Roman" w:hAnsi="Times New Roman" w:cs="Times New Roman"/>
          <w:vertAlign w:val="superscript"/>
        </w:rPr>
        <w:t>th</w:t>
      </w:r>
      <w:r w:rsidR="00717822">
        <w:rPr>
          <w:rFonts w:ascii="Times New Roman" w:eastAsia="Times New Roman" w:hAnsi="Times New Roman" w:cs="Times New Roman"/>
        </w:rPr>
        <w:t>,</w:t>
      </w:r>
      <w:r>
        <w:rPr>
          <w:rFonts w:ascii="Times New Roman" w:eastAsia="Times New Roman" w:hAnsi="Times New Roman" w:cs="Times New Roman"/>
        </w:rPr>
        <w:t xml:space="preserve"> </w:t>
      </w:r>
      <w:r w:rsidRPr="005C36D9">
        <w:rPr>
          <w:rFonts w:ascii="Times New Roman" w:eastAsia="Times New Roman" w:hAnsi="Times New Roman" w:cs="Times New Roman"/>
        </w:rPr>
        <w:t>March 16</w:t>
      </w:r>
      <w:r w:rsidRPr="005C36D9">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w:t>
      </w:r>
      <w:r w:rsidRPr="005C36D9">
        <w:rPr>
          <w:rFonts w:ascii="Times New Roman" w:eastAsia="Times New Roman" w:hAnsi="Times New Roman" w:cs="Times New Roman"/>
        </w:rPr>
        <w:t>, May 18</w:t>
      </w:r>
      <w:r w:rsidRPr="005C36D9">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w:t>
      </w:r>
      <w:r w:rsidRPr="005C36D9">
        <w:rPr>
          <w:rFonts w:ascii="Times New Roman" w:eastAsia="Times New Roman" w:hAnsi="Times New Roman" w:cs="Times New Roman"/>
        </w:rPr>
        <w:t>, July 20</w:t>
      </w:r>
      <w:r w:rsidRPr="005C36D9">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w:t>
      </w:r>
      <w:r w:rsidRPr="005C36D9">
        <w:rPr>
          <w:rFonts w:ascii="Times New Roman" w:eastAsia="Times New Roman" w:hAnsi="Times New Roman" w:cs="Times New Roman"/>
        </w:rPr>
        <w:t>, September 21</w:t>
      </w:r>
      <w:r w:rsidRPr="005C36D9">
        <w:rPr>
          <w:rFonts w:ascii="Times New Roman" w:eastAsia="Times New Roman" w:hAnsi="Times New Roman" w:cs="Times New Roman"/>
          <w:vertAlign w:val="superscript"/>
        </w:rPr>
        <w:t>st,</w:t>
      </w:r>
      <w:r w:rsidR="00717822">
        <w:rPr>
          <w:rFonts w:ascii="Times New Roman" w:eastAsia="Times New Roman" w:hAnsi="Times New Roman" w:cs="Times New Roman"/>
        </w:rPr>
        <w:t xml:space="preserve">, </w:t>
      </w:r>
      <w:r w:rsidRPr="005C36D9">
        <w:rPr>
          <w:rFonts w:ascii="Times New Roman" w:eastAsia="Times New Roman" w:hAnsi="Times New Roman" w:cs="Times New Roman"/>
        </w:rPr>
        <w:t>November 1</w:t>
      </w:r>
      <w:r w:rsidR="00717822">
        <w:rPr>
          <w:rFonts w:ascii="Times New Roman" w:eastAsia="Times New Roman" w:hAnsi="Times New Roman" w:cs="Times New Roman"/>
        </w:rPr>
        <w:t>6</w:t>
      </w:r>
      <w:r w:rsidR="00717822" w:rsidRPr="00717822">
        <w:rPr>
          <w:rFonts w:ascii="Times New Roman" w:eastAsia="Times New Roman" w:hAnsi="Times New Roman" w:cs="Times New Roman"/>
          <w:vertAlign w:val="superscript"/>
        </w:rPr>
        <w:t>th</w:t>
      </w:r>
      <w:r w:rsidR="00717822">
        <w:rPr>
          <w:rFonts w:ascii="Times New Roman" w:eastAsia="Times New Roman" w:hAnsi="Times New Roman" w:cs="Times New Roman"/>
        </w:rPr>
        <w:t xml:space="preserve"> (all on Thursdays)</w:t>
      </w:r>
    </w:p>
    <w:p w14:paraId="37C0275C" w14:textId="77777777" w:rsidR="003154A3" w:rsidRDefault="003154A3"/>
    <w:sectPr w:rsidR="003154A3" w:rsidSect="0048652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E467" w14:textId="77777777" w:rsidR="006D5DC2" w:rsidRDefault="004A64C8">
      <w:pPr>
        <w:spacing w:after="0" w:line="240" w:lineRule="auto"/>
      </w:pPr>
      <w:r>
        <w:separator/>
      </w:r>
    </w:p>
  </w:endnote>
  <w:endnote w:type="continuationSeparator" w:id="0">
    <w:p w14:paraId="4C5CD1B4" w14:textId="77777777" w:rsidR="006D5DC2" w:rsidRDefault="004A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5A67" w14:textId="77777777" w:rsidR="00FA3281" w:rsidRDefault="00B7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60FA" w14:textId="77777777" w:rsidR="00FA3281" w:rsidRDefault="00B71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44E4" w14:textId="77777777" w:rsidR="00FA3281" w:rsidRDefault="00B7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6EB6" w14:textId="77777777" w:rsidR="006D5DC2" w:rsidRDefault="004A64C8">
      <w:pPr>
        <w:spacing w:after="0" w:line="240" w:lineRule="auto"/>
      </w:pPr>
      <w:r>
        <w:separator/>
      </w:r>
    </w:p>
  </w:footnote>
  <w:footnote w:type="continuationSeparator" w:id="0">
    <w:p w14:paraId="2553E7C0" w14:textId="77777777" w:rsidR="006D5DC2" w:rsidRDefault="004A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F910" w14:textId="77777777" w:rsidR="00FA3281" w:rsidRDefault="00B71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67973"/>
      <w:docPartObj>
        <w:docPartGallery w:val="Watermarks"/>
        <w:docPartUnique/>
      </w:docPartObj>
    </w:sdtPr>
    <w:sdtEndPr/>
    <w:sdtContent>
      <w:p w14:paraId="61C53B3F" w14:textId="77777777" w:rsidR="00FA3281" w:rsidRDefault="00B71E4D">
        <w:pPr>
          <w:pStyle w:val="Header"/>
        </w:pPr>
        <w:r>
          <w:rPr>
            <w:noProof/>
          </w:rPr>
          <w:pict w14:anchorId="1A8CB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177D" w14:textId="77777777" w:rsidR="00FA3281" w:rsidRDefault="00B71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F2138"/>
    <w:multiLevelType w:val="hybridMultilevel"/>
    <w:tmpl w:val="1A48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25B9F"/>
    <w:multiLevelType w:val="hybridMultilevel"/>
    <w:tmpl w:val="38C2E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DF2A3A"/>
    <w:multiLevelType w:val="hybridMultilevel"/>
    <w:tmpl w:val="45C651E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150780">
    <w:abstractNumId w:val="1"/>
  </w:num>
  <w:num w:numId="2" w16cid:durableId="1167863905">
    <w:abstractNumId w:val="2"/>
  </w:num>
  <w:num w:numId="3" w16cid:durableId="72799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FC"/>
    <w:rsid w:val="000F7F1C"/>
    <w:rsid w:val="00244218"/>
    <w:rsid w:val="002F00D2"/>
    <w:rsid w:val="002F6E6B"/>
    <w:rsid w:val="003154A3"/>
    <w:rsid w:val="003922A8"/>
    <w:rsid w:val="00444065"/>
    <w:rsid w:val="0049139D"/>
    <w:rsid w:val="004A64C8"/>
    <w:rsid w:val="005B44C6"/>
    <w:rsid w:val="00635DEC"/>
    <w:rsid w:val="006A7351"/>
    <w:rsid w:val="006D5DC2"/>
    <w:rsid w:val="006F4A6B"/>
    <w:rsid w:val="00717822"/>
    <w:rsid w:val="00732EC1"/>
    <w:rsid w:val="007E0EB5"/>
    <w:rsid w:val="00A45DB0"/>
    <w:rsid w:val="00AE4DF2"/>
    <w:rsid w:val="00B611D1"/>
    <w:rsid w:val="00B71E4D"/>
    <w:rsid w:val="00BC5D3F"/>
    <w:rsid w:val="00C74199"/>
    <w:rsid w:val="00C97645"/>
    <w:rsid w:val="00CF11C1"/>
    <w:rsid w:val="00D7618C"/>
    <w:rsid w:val="00E9389D"/>
    <w:rsid w:val="00FB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9D44"/>
  <w15:chartTrackingRefBased/>
  <w15:docId w15:val="{0F193798-FB16-4618-85D9-30E41410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FC"/>
    <w:pPr>
      <w:ind w:left="720"/>
      <w:contextualSpacing/>
    </w:pPr>
  </w:style>
  <w:style w:type="paragraph" w:styleId="Header">
    <w:name w:val="header"/>
    <w:basedOn w:val="Normal"/>
    <w:link w:val="HeaderChar"/>
    <w:uiPriority w:val="99"/>
    <w:unhideWhenUsed/>
    <w:rsid w:val="00FB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FC"/>
  </w:style>
  <w:style w:type="paragraph" w:styleId="Footer">
    <w:name w:val="footer"/>
    <w:basedOn w:val="Normal"/>
    <w:link w:val="FooterChar"/>
    <w:uiPriority w:val="99"/>
    <w:unhideWhenUsed/>
    <w:rsid w:val="00FB1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Schaut</dc:creator>
  <cp:keywords/>
  <dc:description/>
  <cp:lastModifiedBy>Emily Schaut</cp:lastModifiedBy>
  <cp:revision>6</cp:revision>
  <dcterms:created xsi:type="dcterms:W3CDTF">2023-02-07T15:45:00Z</dcterms:created>
  <dcterms:modified xsi:type="dcterms:W3CDTF">2023-03-10T16:06:00Z</dcterms:modified>
</cp:coreProperties>
</file>