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F9B2" w14:textId="77777777" w:rsidR="009925A4" w:rsidRPr="009925A4" w:rsidRDefault="009925A4" w:rsidP="009925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8"/>
          <w:szCs w:val="28"/>
        </w:rPr>
        <w:t>Central Wisconsin Health Partnership (CWHP) Meeting</w:t>
      </w:r>
      <w:r w:rsidRPr="009925A4">
        <w:rPr>
          <w:rFonts w:ascii="Calibri" w:eastAsia="Times New Roman" w:hAnsi="Calibri" w:cs="Calibri"/>
          <w:sz w:val="28"/>
          <w:szCs w:val="28"/>
        </w:rPr>
        <w:t>     </w:t>
      </w:r>
    </w:p>
    <w:p w14:paraId="715F0517" w14:textId="77777777" w:rsidR="009925A4" w:rsidRPr="009925A4" w:rsidRDefault="009925A4" w:rsidP="009925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Virtual via TEAMs 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655344FB" w14:textId="77777777" w:rsidR="009925A4" w:rsidRPr="009925A4" w:rsidRDefault="009925A4" w:rsidP="009925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Thursday, March 17, 2022</w:t>
      </w:r>
      <w:r w:rsidRPr="009925A4">
        <w:rPr>
          <w:rFonts w:ascii="Calibri" w:eastAsia="Times New Roman" w:hAnsi="Calibri" w:cs="Calibri"/>
          <w:b/>
          <w:bCs/>
          <w:sz w:val="24"/>
          <w:szCs w:val="24"/>
        </w:rPr>
        <w:t xml:space="preserve"> – 10:00 a.m. – 11:30 a.m.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468A3450" w14:textId="77777777" w:rsidR="009925A4" w:rsidRPr="009925A4" w:rsidRDefault="009925A4" w:rsidP="009925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   </w:t>
      </w:r>
    </w:p>
    <w:p w14:paraId="3F05C6D1" w14:textId="77777777" w:rsidR="00F64953" w:rsidRPr="00F64953" w:rsidRDefault="009925A4" w:rsidP="00F6495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Minutes</w:t>
      </w:r>
    </w:p>
    <w:p w14:paraId="5BA90D07" w14:textId="77777777" w:rsidR="00F64953" w:rsidRPr="00F64953" w:rsidRDefault="00F64953" w:rsidP="00F6495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64953">
        <w:rPr>
          <w:rFonts w:ascii="Calibri" w:eastAsia="Times New Roman" w:hAnsi="Calibri" w:cs="Calibri"/>
          <w:sz w:val="24"/>
          <w:szCs w:val="24"/>
        </w:rPr>
        <w:t xml:space="preserve">Margo, </w:t>
      </w:r>
    </w:p>
    <w:p w14:paraId="7F659BDB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Participants:</w:t>
      </w:r>
      <w:r w:rsidRPr="009925A4">
        <w:rPr>
          <w:rFonts w:ascii="Calibri" w:eastAsia="Times New Roman" w:hAnsi="Calibri" w:cs="Calibri"/>
          <w:sz w:val="24"/>
          <w:szCs w:val="24"/>
        </w:rPr>
        <w:t> </w:t>
      </w:r>
      <w:r w:rsidRPr="009925A4">
        <w:rPr>
          <w:rFonts w:ascii="Times New Roman" w:eastAsia="Times New Roman" w:hAnsi="Times New Roman" w:cs="Times New Roman"/>
          <w:sz w:val="24"/>
          <w:szCs w:val="24"/>
        </w:rPr>
        <w:t xml:space="preserve"> Present:  </w:t>
      </w:r>
      <w:r w:rsidRPr="009925A4">
        <w:rPr>
          <w:rFonts w:ascii="Calibri" w:eastAsia="Times New Roman" w:hAnsi="Calibri" w:cs="Calibri"/>
        </w:rPr>
        <w:t>Laura Waldvogel, FHLC; Patti Wohlfeil, Waushara Co.; Suzanne Schreiner, Adams Co.; Dawn Buchholz, Juneau Co.; Rachel Prellwitz, Green Lake Co.; Julia McCarroll, Green Lake Co.; Jayme Sopha, Marquette Co.; Cody Przybylski, Adams Co.; Lauren Olson, Marquette Co; Ellie Kealiher, FHLC/CWHP</w:t>
      </w:r>
      <w:r w:rsidR="00F64953">
        <w:rPr>
          <w:rFonts w:ascii="Calibri" w:eastAsia="Times New Roman" w:hAnsi="Calibri" w:cs="Calibri"/>
        </w:rPr>
        <w:t>;</w:t>
      </w:r>
      <w:r w:rsidR="00F64953" w:rsidRPr="00F64953">
        <w:t xml:space="preserve"> </w:t>
      </w:r>
      <w:r w:rsidR="00F64953" w:rsidRPr="00F64953">
        <w:rPr>
          <w:rFonts w:ascii="Calibri" w:eastAsia="Times New Roman" w:hAnsi="Calibri" w:cs="Calibri"/>
        </w:rPr>
        <w:t>Margo Dieck, Waupaca Co</w:t>
      </w:r>
      <w:r w:rsidR="00B40CAF">
        <w:rPr>
          <w:rFonts w:ascii="Calibri" w:eastAsia="Times New Roman" w:hAnsi="Calibri" w:cs="Calibri"/>
        </w:rPr>
        <w:t xml:space="preserve">.; </w:t>
      </w:r>
      <w:r w:rsidR="00B40CAF" w:rsidRPr="00B40CAF">
        <w:rPr>
          <w:rFonts w:ascii="Calibri" w:eastAsia="Times New Roman" w:hAnsi="Calibri" w:cs="Calibri"/>
        </w:rPr>
        <w:t>Jeremy Woodliff</w:t>
      </w:r>
      <w:r w:rsidR="00B40CAF">
        <w:rPr>
          <w:rFonts w:ascii="Calibri" w:eastAsia="Times New Roman" w:hAnsi="Calibri" w:cs="Calibri"/>
        </w:rPr>
        <w:t xml:space="preserve">, Waushara Co. </w:t>
      </w:r>
    </w:p>
    <w:p w14:paraId="78192A59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Segoe UI" w:eastAsia="Times New Roman" w:hAnsi="Segoe UI" w:cs="Segoe UI"/>
          <w:sz w:val="18"/>
          <w:szCs w:val="18"/>
        </w:rPr>
        <w:t>  </w:t>
      </w:r>
    </w:p>
    <w:p w14:paraId="787A9A08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12740EEF" w14:textId="77777777" w:rsidR="009925A4" w:rsidRPr="00F64953" w:rsidRDefault="009925A4" w:rsidP="00F6495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 xml:space="preserve">Absent: </w:t>
      </w:r>
      <w:r w:rsidR="00F64953">
        <w:rPr>
          <w:rFonts w:ascii="Calibri" w:eastAsia="Times New Roman" w:hAnsi="Calibri" w:cs="Calibri"/>
        </w:rPr>
        <w:t>Kelly Oleson, Adams Co</w:t>
      </w:r>
      <w:r w:rsidRPr="009925A4">
        <w:rPr>
          <w:rFonts w:ascii="Calibri" w:eastAsia="Times New Roman" w:hAnsi="Calibri" w:cs="Calibri"/>
        </w:rPr>
        <w:t>.; Ted Phernetton, Waupaca Co.; Tara Ennis, Ju</w:t>
      </w:r>
      <w:r w:rsidR="00F64953">
        <w:rPr>
          <w:rFonts w:ascii="Calibri" w:eastAsia="Times New Roman" w:hAnsi="Calibri" w:cs="Calibri"/>
        </w:rPr>
        <w:t>neau Co.;</w:t>
      </w:r>
      <w:r w:rsidRPr="009925A4">
        <w:rPr>
          <w:rFonts w:ascii="Calibri" w:eastAsia="Times New Roman" w:hAnsi="Calibri" w:cs="Calibri"/>
        </w:rPr>
        <w:t> </w:t>
      </w:r>
      <w:r w:rsidR="00F64953" w:rsidRPr="00F64953">
        <w:rPr>
          <w:rFonts w:ascii="Calibri" w:eastAsia="Times New Roman" w:hAnsi="Calibri" w:cs="Calibri"/>
        </w:rPr>
        <w:t>Mandy Stanley, Marquette Co.;</w:t>
      </w:r>
      <w:r w:rsidR="00F64953" w:rsidRPr="00F64953">
        <w:t xml:space="preserve"> </w:t>
      </w:r>
      <w:r w:rsidR="00F64953" w:rsidRPr="00F64953">
        <w:rPr>
          <w:rFonts w:ascii="Calibri" w:eastAsia="Times New Roman" w:hAnsi="Calibri" w:cs="Calibri"/>
        </w:rPr>
        <w:t>Jason Jerome, Green Lake Co.; Jed Wohlt, Waupaca Co.;</w:t>
      </w:r>
      <w:r w:rsidR="00F64953" w:rsidRPr="00F64953">
        <w:t xml:space="preserve"> </w:t>
      </w:r>
      <w:r w:rsidR="00F64953" w:rsidRPr="00F64953">
        <w:rPr>
          <w:rFonts w:ascii="Calibri" w:eastAsia="Times New Roman" w:hAnsi="Calibri" w:cs="Calibri"/>
        </w:rPr>
        <w:t>Amanda Dederich, Juneau Co.;</w:t>
      </w:r>
      <w:r w:rsidR="00F64953">
        <w:rPr>
          <w:rFonts w:ascii="Calibri" w:eastAsia="Times New Roman" w:hAnsi="Calibri" w:cs="Calibri"/>
        </w:rPr>
        <w:t xml:space="preserve"> Clara Voightlander</w:t>
      </w:r>
      <w:r w:rsidR="00841CD2">
        <w:rPr>
          <w:rFonts w:ascii="Calibri" w:eastAsia="Times New Roman" w:hAnsi="Calibri" w:cs="Calibri"/>
        </w:rPr>
        <w:t>, Waushara Co.; Allison McCormick, Waushara Co.; Patrick Isenberger, Waushara Co.;</w:t>
      </w:r>
    </w:p>
    <w:p w14:paraId="096D9B34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</w:rPr>
        <w:t> 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10"/>
        <w:gridCol w:w="3799"/>
        <w:gridCol w:w="2313"/>
      </w:tblGrid>
      <w:tr w:rsidR="009925A4" w:rsidRPr="009925A4" w14:paraId="67457D2A" w14:textId="77777777" w:rsidTr="001B3E4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CE7CC18" w14:textId="77777777" w:rsidR="009925A4" w:rsidRPr="009925A4" w:rsidRDefault="009925A4" w:rsidP="009925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738D8304" w14:textId="77777777" w:rsidR="009925A4" w:rsidRPr="009925A4" w:rsidRDefault="009925A4" w:rsidP="009925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Subject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16E8298A" w14:textId="77777777" w:rsidR="009925A4" w:rsidRPr="009925A4" w:rsidRDefault="009925A4" w:rsidP="009925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Minutes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38E5AFD" w14:textId="77777777" w:rsidR="009925A4" w:rsidRPr="009925A4" w:rsidRDefault="009925A4" w:rsidP="009925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Action </w:t>
            </w:r>
          </w:p>
        </w:tc>
      </w:tr>
      <w:tr w:rsidR="009925A4" w:rsidRPr="009925A4" w14:paraId="4331B770" w14:textId="77777777" w:rsidTr="001B3E4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FAB9E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7B3CC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Approval of Agenda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8C6C" w14:textId="77777777" w:rsidR="009925A4" w:rsidRPr="009925A4" w:rsidRDefault="00306B4E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Jason Jerome not available for CCS update.</w:t>
            </w:r>
            <w:r w:rsidR="009925A4"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CFA0F" w14:textId="77777777" w:rsidR="009925A4" w:rsidRPr="009925A4" w:rsidRDefault="00306B4E" w:rsidP="00306B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4E">
              <w:rPr>
                <w:rFonts w:ascii="Calibri" w:eastAsia="Times New Roman" w:hAnsi="Calibri" w:cs="Calibri"/>
              </w:rPr>
              <w:t>Dawn moved to approve and Patti seconded this.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9925A4" w:rsidRPr="009925A4">
              <w:rPr>
                <w:rFonts w:ascii="Calibri" w:eastAsia="Times New Roman" w:hAnsi="Calibri" w:cs="Calibri"/>
              </w:rPr>
              <w:t>Consensus Approval </w:t>
            </w:r>
          </w:p>
        </w:tc>
      </w:tr>
      <w:tr w:rsidR="009925A4" w:rsidRPr="009925A4" w14:paraId="5D44E1B0" w14:textId="77777777" w:rsidTr="001B3E4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210C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BAFA3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Review and Approval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  <w:p w14:paraId="21ADD7BC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of minutes from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  <w:p w14:paraId="253A00C5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9/16/21 meeting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C4542" w14:textId="77777777" w:rsidR="009925A4" w:rsidRPr="009925A4" w:rsidRDefault="00A73623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There were no changes.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9B796" w14:textId="77777777" w:rsidR="009925A4" w:rsidRPr="009925A4" w:rsidRDefault="00306B4E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4E">
              <w:rPr>
                <w:rFonts w:ascii="Calibri" w:eastAsia="Times New Roman" w:hAnsi="Calibri" w:cs="Calibri"/>
              </w:rPr>
              <w:t>Dawn moved to approve and Patti seconded this.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9925A4" w:rsidRPr="009925A4">
              <w:rPr>
                <w:rFonts w:ascii="Calibri" w:eastAsia="Times New Roman" w:hAnsi="Calibri" w:cs="Calibri"/>
              </w:rPr>
              <w:t>Consensus Approval </w:t>
            </w:r>
          </w:p>
        </w:tc>
      </w:tr>
      <w:tr w:rsidR="009925A4" w:rsidRPr="009925A4" w14:paraId="08F65AC7" w14:textId="77777777" w:rsidTr="001B3E4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301DE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B6ED3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Group Introductions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771EF" w14:textId="77777777" w:rsidR="009925A4" w:rsidRPr="009925A4" w:rsidRDefault="00306B4E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Clara was going to be introduced but was not at meeting.</w:t>
            </w:r>
            <w:r w:rsidR="00B4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Jeremy Woodliff, the CCS coordinator for Waushara is attending in her place.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AE37F" w14:textId="77777777" w:rsidR="009925A4" w:rsidRPr="009925A4" w:rsidRDefault="00306B4E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 skipped.</w:t>
            </w:r>
          </w:p>
        </w:tc>
      </w:tr>
      <w:tr w:rsidR="009925A4" w:rsidRPr="009925A4" w14:paraId="39C7B497" w14:textId="77777777" w:rsidTr="001B3E4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53D63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0E88A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Strategic Work Plan Progress Update (Handout)</w:t>
            </w:r>
          </w:p>
          <w:p w14:paraId="55B5CD6C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Discussion:  </w:t>
            </w:r>
          </w:p>
          <w:p w14:paraId="3A969987" w14:textId="77777777" w:rsid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8C9C18" w14:textId="77777777" w:rsidR="009925A4" w:rsidRPr="009925A4" w:rsidRDefault="006A7F72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</w:t>
            </w:r>
            <w:r w:rsidR="009925A4"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Work Plan still relevant?</w:t>
            </w:r>
          </w:p>
          <w:p w14:paraId="334D2C92" w14:textId="77777777" w:rsid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B3AD70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  <w:r w:rsidR="006A7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to move red sections to green or yellow.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177B5" w14:textId="77777777" w:rsidR="009925A4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 A:</w:t>
            </w:r>
            <w:r w:rsidRPr="001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individuals responsible for monitoring progress of each program project initiative create a standard project program reporting tool that they use to provide concise summary of the status of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2A224F" w14:textId="77777777" w:rsidR="001B3E47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31C72" w14:textId="77777777" w:rsidR="001B3E47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 Martin will report out twice a year in May and September for CCS.</w:t>
            </w:r>
          </w:p>
          <w:p w14:paraId="751722E5" w14:textId="77777777" w:rsidR="001B3E47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29119" w14:textId="77777777" w:rsidR="001B3E47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520C1" w14:textId="77777777" w:rsidR="001B3E47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6808C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E8567" w14:textId="77777777" w:rsidR="001B3E47" w:rsidRDefault="001B3E47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an o</w:t>
            </w:r>
            <w:r w:rsidRPr="001B3E47">
              <w:rPr>
                <w:rFonts w:ascii="Times New Roman" w:eastAsia="Times New Roman" w:hAnsi="Times New Roman" w:cs="Times New Roman"/>
                <w:sz w:val="24"/>
                <w:szCs w:val="24"/>
              </w:rPr>
              <w:t>nboarding process for new organization member</w:t>
            </w:r>
          </w:p>
          <w:p w14:paraId="1BB094B7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5F138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3C8C8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A9FE3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48B6C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5A4C5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F0131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D96A9" w14:textId="77777777" w:rsidR="00FC359F" w:rsidRDefault="00FC359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98D69" w14:textId="77777777" w:rsidR="00B40CAF" w:rsidRDefault="00FC359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B: F</w:t>
            </w:r>
            <w:r w:rsidRPr="00FC359F">
              <w:rPr>
                <w:rFonts w:ascii="Times New Roman" w:eastAsia="Times New Roman" w:hAnsi="Times New Roman" w:cs="Times New Roman"/>
                <w:sz w:val="24"/>
                <w:szCs w:val="24"/>
              </w:rPr>
              <w:t>acilitating sustainable and data driven initiatives that will improve the health of our region with the strategy being that will develop a process for determining the feasibility of new programs, including community need, resources necessary and ability to achieve impactful outcomes.</w:t>
            </w:r>
          </w:p>
          <w:p w14:paraId="4D22E1F1" w14:textId="77777777" w:rsidR="00B40CAF" w:rsidRDefault="00B40CAF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2AA80" w14:textId="77777777" w:rsidR="00B40CAF" w:rsidRDefault="00EE111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implementing a marketing plan</w:t>
            </w:r>
          </w:p>
          <w:p w14:paraId="6E93C312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F69D3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B86DD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1A381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A4FD2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521D3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F8320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65CFB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9FAC6" w14:textId="77777777" w:rsidR="00E46DBC" w:rsidRDefault="00E46DB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Legislative and regulatory advocacy</w:t>
            </w:r>
            <w:r>
              <w:t xml:space="preserve"> </w:t>
            </w:r>
            <w:r w:rsidRPr="00E46DBC">
              <w:rPr>
                <w:rFonts w:ascii="Times New Roman" w:eastAsia="Times New Roman" w:hAnsi="Times New Roman" w:cs="Times New Roman"/>
                <w:sz w:val="24"/>
                <w:szCs w:val="24"/>
              </w:rPr>
              <w:t>to gain support for health issues impacting Central Wisconsin</w:t>
            </w:r>
          </w:p>
          <w:p w14:paraId="617665DA" w14:textId="77777777" w:rsidR="0044042C" w:rsidRDefault="0044042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E59EE" w14:textId="77777777" w:rsidR="0044042C" w:rsidRPr="009925A4" w:rsidRDefault="0044042C" w:rsidP="001B3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CAAFF" w14:textId="77777777" w:rsidR="009925A4" w:rsidRDefault="001B3E4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reporting tool is not created, but we do report out using a report format.</w:t>
            </w:r>
          </w:p>
          <w:p w14:paraId="3178C092" w14:textId="77777777" w:rsidR="001B3E47" w:rsidRDefault="001B3E4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062E8" w14:textId="77777777" w:rsidR="001B3E47" w:rsidRDefault="001B3E4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F04CB" w14:textId="77777777" w:rsidR="001B3E47" w:rsidRDefault="001B3E4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7C786" w14:textId="77777777" w:rsidR="001B3E47" w:rsidRDefault="001B3E4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like Lori to report on satisfaction report in May and then numbers/statistics in September</w:t>
            </w:r>
          </w:p>
          <w:p w14:paraId="6CBE3492" w14:textId="77777777" w:rsidR="00B40CAF" w:rsidRDefault="00B40CAF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3BD86" w14:textId="77777777" w:rsidR="001B3E47" w:rsidRDefault="00B40CAF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thinks this would also be helpful to current/newer members.  Ellie will put together a power point presentation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about CWHP.  Her and acting chair will coordinate onboarding.</w:t>
            </w:r>
          </w:p>
          <w:p w14:paraId="3CBA9A84" w14:textId="77777777" w:rsidR="00B40CAF" w:rsidRDefault="00B40CAF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695D0" w14:textId="77777777" w:rsidR="00B40CAF" w:rsidRDefault="00CF6D51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 to extract            M</w:t>
            </w:r>
            <w:r w:rsidR="00FC359F">
              <w:rPr>
                <w:rFonts w:ascii="Times New Roman" w:eastAsia="Times New Roman" w:hAnsi="Times New Roman" w:cs="Times New Roman"/>
                <w:sz w:val="24"/>
                <w:szCs w:val="24"/>
              </w:rPr>
              <w:t>edicare data.  Group would like to use CHA/CHIP data with each counties CHA/CHIP on the CWHP website.</w:t>
            </w:r>
          </w:p>
          <w:p w14:paraId="266E40EE" w14:textId="77777777" w:rsidR="00FC359F" w:rsidRDefault="00FC359F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A14E" w14:textId="77777777" w:rsidR="00EE111C" w:rsidRDefault="00EE111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22C09" w14:textId="77777777" w:rsidR="00EE111C" w:rsidRDefault="00EE111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05B78" w14:textId="77777777" w:rsidR="00EE111C" w:rsidRDefault="006F2518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push this off until 2023 but will continue to update the website.  Will wait on creating social media presence and instead send CWHP info to counties for posting</w:t>
            </w:r>
            <w:r w:rsidR="00E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monthly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481CA5C" w14:textId="77777777" w:rsidR="00EE111C" w:rsidRDefault="00EE111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CF501" w14:textId="77777777" w:rsidR="00EE111C" w:rsidRDefault="0044042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push out to 2023</w:t>
            </w:r>
          </w:p>
          <w:p w14:paraId="178FE914" w14:textId="77777777" w:rsidR="00E46DBC" w:rsidRDefault="00E46DB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D6336" w14:textId="77777777" w:rsidR="00E46DBC" w:rsidRDefault="00E46DB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3B1E8" w14:textId="77777777" w:rsidR="00E46DBC" w:rsidRDefault="00E46DBC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D0054" w14:textId="77777777" w:rsidR="001B3E47" w:rsidRDefault="001D2043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P</w:t>
            </w:r>
            <w:r w:rsidR="001B3E47">
              <w:rPr>
                <w:rFonts w:ascii="Times New Roman" w:eastAsia="Times New Roman" w:hAnsi="Times New Roman" w:cs="Times New Roman"/>
                <w:sz w:val="24"/>
                <w:szCs w:val="24"/>
              </w:rPr>
              <w:t>roject reporting will be moved to green.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Some sections of goal B (data) will be moved to yellow with a goal date of 2023.</w:t>
            </w:r>
          </w:p>
          <w:p w14:paraId="17925156" w14:textId="77777777" w:rsidR="001D2043" w:rsidRDefault="001D2043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71A45" w14:textId="77777777" w:rsidR="001D2043" w:rsidRPr="009925A4" w:rsidRDefault="001D2043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5A4" w:rsidRPr="009925A4" w14:paraId="443D6CE8" w14:textId="77777777" w:rsidTr="001B3E47">
        <w:trPr>
          <w:trHeight w:val="480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7D16F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lastRenderedPageBreak/>
              <w:t>5. 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A5B3A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9925A4">
              <w:rPr>
                <w:rFonts w:ascii="Calibri" w:eastAsia="Times New Roman" w:hAnsi="Calibri" w:cs="Calibri"/>
                <w:b/>
              </w:rPr>
              <w:t>Program/Project updates</w:t>
            </w:r>
          </w:p>
          <w:p w14:paraId="1DEA99FD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9925A4">
              <w:rPr>
                <w:rFonts w:ascii="Calibri" w:eastAsia="Times New Roman" w:hAnsi="Calibri" w:cs="Calibri"/>
                <w:b/>
              </w:rPr>
              <w:t xml:space="preserve">a. Transportation Committee- Ellie Kealiher </w:t>
            </w:r>
          </w:p>
          <w:p w14:paraId="4C223130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9925A4">
              <w:rPr>
                <w:rFonts w:ascii="Calibri" w:eastAsia="Times New Roman" w:hAnsi="Calibri" w:cs="Calibri"/>
                <w:b/>
              </w:rPr>
              <w:t xml:space="preserve">b. Health Equity Grant- Ellie Kealiher </w:t>
            </w:r>
          </w:p>
          <w:p w14:paraId="56C5D3B4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9925A4">
              <w:rPr>
                <w:rFonts w:ascii="Calibri" w:eastAsia="Times New Roman" w:hAnsi="Calibri" w:cs="Calibri"/>
                <w:b/>
              </w:rPr>
              <w:t>c. SOR Grant-Roche a Cri- Laura Waldvogel</w:t>
            </w:r>
          </w:p>
          <w:p w14:paraId="7E57955A" w14:textId="77777777" w:rsidR="009925A4" w:rsidRPr="009925A4" w:rsidRDefault="00A73623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23">
              <w:rPr>
                <w:rFonts w:ascii="Calibri" w:eastAsia="Times New Roman" w:hAnsi="Calibri" w:cs="Calibri"/>
                <w:b/>
              </w:rPr>
              <w:t xml:space="preserve">d. </w:t>
            </w:r>
            <w:r w:rsidR="009925A4" w:rsidRPr="00A73623">
              <w:rPr>
                <w:rFonts w:ascii="Calibri" w:eastAsia="Times New Roman" w:hAnsi="Calibri" w:cs="Calibri"/>
                <w:b/>
              </w:rPr>
              <w:t>CCS- Jason Jerome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98C4B" w14:textId="77777777" w:rsidR="009925A4" w:rsidRPr="009925A4" w:rsidRDefault="0044042C" w:rsidP="009925A4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met on Feb.17</w:t>
            </w:r>
            <w:r w:rsidRPr="004404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will meet again on April 7</w:t>
            </w:r>
            <w:r w:rsidRPr="004404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Currently, developing transportation survey to see how best Make the Ride happen and Lift and incorporate into our communities as mobility managers.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7D09E" w14:textId="77777777" w:rsidR="009925A4" w:rsidRDefault="0044042C" w:rsidP="004404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will be distributed by partners and key players. </w:t>
            </w:r>
          </w:p>
          <w:p w14:paraId="51EB2028" w14:textId="77777777" w:rsidR="0044042C" w:rsidRPr="0044042C" w:rsidRDefault="0044042C" w:rsidP="0044042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5A4" w:rsidRPr="009925A4" w14:paraId="759521E3" w14:textId="77777777" w:rsidTr="001B3E47">
        <w:trPr>
          <w:trHeight w:val="480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7D9F9" w14:textId="77777777" w:rsidR="009925A4" w:rsidRPr="009925A4" w:rsidRDefault="009925A4" w:rsidP="009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1E932" w14:textId="77777777" w:rsidR="009925A4" w:rsidRPr="009925A4" w:rsidRDefault="009925A4" w:rsidP="009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BDE6E" w14:textId="77777777" w:rsidR="009925A4" w:rsidRPr="009925A4" w:rsidRDefault="0044042C" w:rsidP="009925A4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cost extension runs through April 30</w:t>
            </w:r>
            <w:r w:rsidRPr="0044042C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>, 2023. Ellie is attending the WI health literacy summit April 4</w:t>
            </w:r>
            <w:r w:rsidRPr="0044042C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>-</w:t>
            </w:r>
            <w:r w:rsidR="006A7F72">
              <w:rPr>
                <w:rFonts w:ascii="Calibri" w:eastAsia="Times New Roman" w:hAnsi="Calibri" w:cs="Calibri"/>
              </w:rPr>
              <w:t>6</w:t>
            </w:r>
            <w:r w:rsidR="006A7F72" w:rsidRPr="006A7F72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6A7F72">
              <w:rPr>
                <w:rFonts w:ascii="Calibri" w:eastAsia="Times New Roman" w:hAnsi="Calibri" w:cs="Calibri"/>
              </w:rPr>
              <w:t xml:space="preserve">.   </w:t>
            </w:r>
            <w:r w:rsidR="006A7F72">
              <w:rPr>
                <w:rFonts w:ascii="Calibri" w:eastAsia="Times New Roman" w:hAnsi="Calibri" w:cs="Calibri"/>
              </w:rPr>
              <w:lastRenderedPageBreak/>
              <w:t xml:space="preserve">Still have money for educational opportunities.  </w:t>
            </w:r>
          </w:p>
          <w:p w14:paraId="3F3115CD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E2C44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lastRenderedPageBreak/>
              <w:t xml:space="preserve">b. </w:t>
            </w:r>
            <w:r w:rsidR="006A7F72">
              <w:rPr>
                <w:rFonts w:ascii="Calibri" w:eastAsia="Times New Roman" w:hAnsi="Calibri" w:cs="Calibri"/>
              </w:rPr>
              <w:t xml:space="preserve">looking to partner for community education offerings and programs </w:t>
            </w:r>
            <w:r w:rsidR="006A7F72">
              <w:rPr>
                <w:rFonts w:ascii="Calibri" w:eastAsia="Times New Roman" w:hAnsi="Calibri" w:cs="Calibri"/>
              </w:rPr>
              <w:lastRenderedPageBreak/>
              <w:t>that would be considered equitable.</w:t>
            </w:r>
          </w:p>
        </w:tc>
      </w:tr>
      <w:tr w:rsidR="009925A4" w:rsidRPr="009925A4" w14:paraId="11FB4223" w14:textId="77777777" w:rsidTr="001B3E47">
        <w:trPr>
          <w:trHeight w:val="480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204F6" w14:textId="77777777" w:rsidR="009925A4" w:rsidRPr="009925A4" w:rsidRDefault="009925A4" w:rsidP="009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5492F" w14:textId="77777777" w:rsidR="009925A4" w:rsidRPr="009925A4" w:rsidRDefault="009925A4" w:rsidP="009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52E46" w14:textId="77777777" w:rsidR="009925A4" w:rsidRPr="009925A4" w:rsidRDefault="009925A4" w:rsidP="009925A4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c.</w:t>
            </w:r>
            <w:r w:rsidR="006A7F72">
              <w:rPr>
                <w:rFonts w:ascii="Calibri" w:eastAsia="Times New Roman" w:hAnsi="Calibri" w:cs="Calibri"/>
              </w:rPr>
              <w:t xml:space="preserve">  In the final year of the SOR grant.  Accept patients from all counties.  Currently have 53 active patients.  Referrals come from all over but self-referrals are the largest. Using Vivitrol and Suboxone for medication assisted recovery.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CEEA1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c.   </w:t>
            </w:r>
          </w:p>
        </w:tc>
      </w:tr>
      <w:tr w:rsidR="009925A4" w:rsidRPr="009925A4" w14:paraId="21E101BC" w14:textId="77777777" w:rsidTr="001B3E47">
        <w:trPr>
          <w:trHeight w:val="480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4F7EA" w14:textId="77777777" w:rsidR="009925A4" w:rsidRPr="009925A4" w:rsidRDefault="009925A4" w:rsidP="009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7C13B" w14:textId="77777777" w:rsidR="009925A4" w:rsidRPr="009925A4" w:rsidRDefault="009925A4" w:rsidP="009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CE858" w14:textId="77777777" w:rsidR="009925A4" w:rsidRPr="009925A4" w:rsidRDefault="006A7F72" w:rsidP="009925A4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Jason not available to give update.  Laura notes that CCS and FQHC’s are struggling with reimbursement.  This is a state Medicaid reimbursement structural problem.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A782D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d.  </w:t>
            </w:r>
            <w:r w:rsidR="006A7F72">
              <w:rPr>
                <w:rFonts w:ascii="Calibri" w:eastAsia="Times New Roman" w:hAnsi="Calibri" w:cs="Calibri"/>
              </w:rPr>
              <w:t xml:space="preserve">Working with primary care association to address these issues. </w:t>
            </w:r>
          </w:p>
        </w:tc>
      </w:tr>
      <w:tr w:rsidR="009925A4" w:rsidRPr="009925A4" w14:paraId="141FBF40" w14:textId="77777777" w:rsidTr="001B3E47"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C434A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6. 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E5E5B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Agency Round Table Sharing/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  <w:p w14:paraId="67F66ED2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Updates and any other business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65D1B" w14:textId="77777777" w:rsidR="009925A4" w:rsidRDefault="009925A4" w:rsidP="009925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925A4">
              <w:rPr>
                <w:rFonts w:ascii="Calibri" w:eastAsia="Times New Roman" w:hAnsi="Calibri" w:cs="Calibri"/>
              </w:rPr>
              <w:t xml:space="preserve"> </w:t>
            </w:r>
            <w:r w:rsidR="006A7F72">
              <w:rPr>
                <w:rFonts w:ascii="Calibri" w:eastAsia="Times New Roman" w:hAnsi="Calibri" w:cs="Calibri"/>
              </w:rPr>
              <w:t xml:space="preserve">FHLC: </w:t>
            </w:r>
            <w:r w:rsidR="006D6FEE">
              <w:rPr>
                <w:rFonts w:ascii="Calibri" w:eastAsia="Times New Roman" w:hAnsi="Calibri" w:cs="Calibri"/>
              </w:rPr>
              <w:t>Governor’s</w:t>
            </w:r>
            <w:r w:rsidR="006A7F72">
              <w:rPr>
                <w:rFonts w:ascii="Calibri" w:eastAsia="Times New Roman" w:hAnsi="Calibri" w:cs="Calibri"/>
              </w:rPr>
              <w:t xml:space="preserve"> office awarded a healthcare infrastructure grant of 6.95 million</w:t>
            </w:r>
            <w:r w:rsidR="006D6FEE">
              <w:rPr>
                <w:rFonts w:ascii="Calibri" w:eastAsia="Times New Roman" w:hAnsi="Calibri" w:cs="Calibri"/>
              </w:rPr>
              <w:t xml:space="preserve"> to expand behavioral health, medical, chiropractic, and optometry. </w:t>
            </w:r>
            <w:r w:rsidR="002A7A77">
              <w:rPr>
                <w:rFonts w:ascii="Calibri" w:eastAsia="Times New Roman" w:hAnsi="Calibri" w:cs="Calibri"/>
              </w:rPr>
              <w:t xml:space="preserve"> HRSA uninsured program for vaccines and testing is out of money.</w:t>
            </w:r>
          </w:p>
          <w:p w14:paraId="332ED2EA" w14:textId="77777777" w:rsidR="002A7A77" w:rsidRDefault="002A7A77" w:rsidP="006D6F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65E2976" w14:textId="77777777" w:rsidR="006D6FEE" w:rsidRDefault="006D6FEE" w:rsidP="006D6F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Marquette: trying to recruit is a struggle. Coming out of COVID they are trying to see </w:t>
            </w:r>
            <w:r w:rsidRPr="006D6FEE">
              <w:rPr>
                <w:rFonts w:ascii="Calibri" w:eastAsia="Times New Roman" w:hAnsi="Calibri" w:cs="Calibri"/>
              </w:rPr>
              <w:t>what programs are still effective, useful, necessary</w:t>
            </w:r>
            <w:r>
              <w:rPr>
                <w:rFonts w:ascii="Calibri" w:eastAsia="Times New Roman" w:hAnsi="Calibri" w:cs="Calibri"/>
              </w:rPr>
              <w:t xml:space="preserve">.  Working with state and federal partners to improve siloed funding. </w:t>
            </w:r>
            <w:r w:rsidR="002A7A77">
              <w:rPr>
                <w:rFonts w:ascii="Calibri" w:eastAsia="Times New Roman" w:hAnsi="Calibri" w:cs="Calibri"/>
              </w:rPr>
              <w:t xml:space="preserve">Columbia County has reached out to Marquette to see if they could collaborate on transportation. </w:t>
            </w:r>
          </w:p>
          <w:p w14:paraId="05694E2A" w14:textId="77777777" w:rsidR="002A7A77" w:rsidRDefault="002A7A77" w:rsidP="006D6F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3E860DF" w14:textId="77777777" w:rsidR="006D6FEE" w:rsidRDefault="006D6FEE" w:rsidP="006D6F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Juneau: Survey found their needs are: </w:t>
            </w:r>
            <w:r w:rsidRPr="006D6FEE">
              <w:rPr>
                <w:rFonts w:ascii="Calibri" w:eastAsia="Times New Roman" w:hAnsi="Calibri" w:cs="Calibri"/>
              </w:rPr>
              <w:t>Good job, strong economy was number one, housing was number 2, transportation was number 3 and #4 was access to healthy foods, fordable health, healthy foods and #5 was access to affordable mental health services</w:t>
            </w:r>
            <w:r>
              <w:rPr>
                <w:rFonts w:ascii="Calibri" w:eastAsia="Times New Roman" w:hAnsi="Calibri" w:cs="Calibri"/>
              </w:rPr>
              <w:t xml:space="preserve">.  Currently they are working on their first 3 topics. They are hoping to use ARPA funding on these. </w:t>
            </w:r>
          </w:p>
          <w:p w14:paraId="74D92D04" w14:textId="77777777" w:rsidR="002A7A77" w:rsidRDefault="002A7A77" w:rsidP="006D6F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AA0E2C5" w14:textId="77777777" w:rsidR="002A7A77" w:rsidRPr="009925A4" w:rsidRDefault="002A7A77" w:rsidP="006D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Green Lake: Starting CHA and working on strategic planning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88433" w14:textId="77777777" w:rsid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449D5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137CA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5F7D5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169BD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25CD1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F79A5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A7FDC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Marquette: Would need to assess </w:t>
            </w:r>
            <w:r w:rsidRPr="002A7A77">
              <w:rPr>
                <w:rFonts w:ascii="Times New Roman" w:eastAsia="Times New Roman" w:hAnsi="Times New Roman" w:cs="Times New Roman"/>
                <w:sz w:val="24"/>
                <w:szCs w:val="24"/>
              </w:rPr>
              <w:t>how it would either enhance or detract from the CWHP interests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have Columbia Co. join.</w:t>
            </w:r>
            <w:r w:rsidR="002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Also, in the realm of our grant?</w:t>
            </w:r>
          </w:p>
          <w:p w14:paraId="685821B7" w14:textId="77777777" w:rsidR="002A7A77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260FE" w14:textId="77777777" w:rsidR="002A7A77" w:rsidRPr="009925A4" w:rsidRDefault="002A7A77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Juneau: looking for ideas on substance use prevention. Grant money available. Also, seeking a new child support manager and children long term support.</w:t>
            </w:r>
          </w:p>
        </w:tc>
      </w:tr>
      <w:tr w:rsidR="009925A4" w:rsidRPr="009925A4" w14:paraId="3DFABF5E" w14:textId="77777777" w:rsidTr="001B3E4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8BEF6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lastRenderedPageBreak/>
              <w:t>7. 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2AC80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 items for meeting on Thursday, May 19, 2022</w:t>
            </w:r>
          </w:p>
          <w:p w14:paraId="246068C4" w14:textId="77777777" w:rsidR="009925A4" w:rsidRPr="009925A4" w:rsidRDefault="009925A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9FFEE0" w14:textId="77777777" w:rsidR="009925A4" w:rsidRPr="009925A4" w:rsidRDefault="009925A4" w:rsidP="00992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person?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8F6D" w14:textId="77777777" w:rsidR="009925A4" w:rsidRPr="009925A4" w:rsidRDefault="002A2C8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have a hybrid meeting with the option of meeting in person at Marquette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7F6FA" w14:textId="77777777" w:rsidR="009925A4" w:rsidRPr="009925A4" w:rsidRDefault="002A2C84" w:rsidP="009925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will be from 9:00am -10:30am in Marquette county.</w:t>
            </w:r>
          </w:p>
        </w:tc>
      </w:tr>
    </w:tbl>
    <w:p w14:paraId="578C5E3A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3F07B22F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  <w:u w:val="single"/>
        </w:rPr>
        <w:t>Next Meeting Dates for 2022:</w:t>
      </w:r>
      <w:r w:rsidRPr="009925A4">
        <w:rPr>
          <w:rFonts w:ascii="Calibri" w:eastAsia="Times New Roman" w:hAnsi="Calibri" w:cs="Calibri"/>
          <w:sz w:val="24"/>
          <w:szCs w:val="24"/>
        </w:rPr>
        <w:t>    </w:t>
      </w:r>
    </w:p>
    <w:p w14:paraId="254B8A1F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Thursday, May 19, 2022  </w:t>
      </w:r>
    </w:p>
    <w:p w14:paraId="5DFE80F4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7A60B9A" w14:textId="77777777" w:rsidR="009925A4" w:rsidRPr="009925A4" w:rsidRDefault="009925A4" w:rsidP="009925A4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0817C932" w14:textId="77777777" w:rsidR="009925A4" w:rsidRPr="009925A4" w:rsidRDefault="009925A4" w:rsidP="009925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  <w:u w:val="single"/>
        </w:rPr>
        <w:t>Proposed 2022 Meeting Dates:</w:t>
      </w: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138E4A20" w14:textId="77777777" w:rsidR="009925A4" w:rsidRPr="009925A4" w:rsidRDefault="009925A4" w:rsidP="009925A4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Thursday, July 21, 2022  </w:t>
      </w:r>
    </w:p>
    <w:p w14:paraId="54BE61A0" w14:textId="77777777" w:rsidR="009925A4" w:rsidRPr="009925A4" w:rsidRDefault="009925A4" w:rsidP="009925A4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Thursday, September 15, 2022  </w:t>
      </w:r>
    </w:p>
    <w:p w14:paraId="26B41337" w14:textId="77777777" w:rsidR="009925A4" w:rsidRPr="009925A4" w:rsidRDefault="009925A4" w:rsidP="009925A4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color w:val="FF0000"/>
          <w:sz w:val="24"/>
          <w:szCs w:val="24"/>
        </w:rPr>
        <w:t>November 2022? </w:t>
      </w:r>
    </w:p>
    <w:p w14:paraId="6551E185" w14:textId="77777777" w:rsidR="005B795B" w:rsidRDefault="005B795B"/>
    <w:sectPr w:rsidR="005B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D1B"/>
    <w:multiLevelType w:val="multilevel"/>
    <w:tmpl w:val="845A1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11C5"/>
    <w:multiLevelType w:val="hybridMultilevel"/>
    <w:tmpl w:val="04EC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5036"/>
    <w:multiLevelType w:val="multilevel"/>
    <w:tmpl w:val="EE82B2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32499"/>
    <w:multiLevelType w:val="hybridMultilevel"/>
    <w:tmpl w:val="5D04FBA8"/>
    <w:lvl w:ilvl="0" w:tplc="91EA242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53B8"/>
    <w:multiLevelType w:val="multilevel"/>
    <w:tmpl w:val="02B07B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024A3"/>
    <w:multiLevelType w:val="multilevel"/>
    <w:tmpl w:val="6B84FE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45E38"/>
    <w:multiLevelType w:val="multilevel"/>
    <w:tmpl w:val="ACF4B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E0170"/>
    <w:multiLevelType w:val="multilevel"/>
    <w:tmpl w:val="CCD6E1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0367C"/>
    <w:multiLevelType w:val="multilevel"/>
    <w:tmpl w:val="DBD065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605E4"/>
    <w:multiLevelType w:val="multilevel"/>
    <w:tmpl w:val="4EF80D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808E6"/>
    <w:multiLevelType w:val="multilevel"/>
    <w:tmpl w:val="333CE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051748">
    <w:abstractNumId w:val="0"/>
  </w:num>
  <w:num w:numId="2" w16cid:durableId="126704850">
    <w:abstractNumId w:val="9"/>
  </w:num>
  <w:num w:numId="3" w16cid:durableId="434785826">
    <w:abstractNumId w:val="7"/>
  </w:num>
  <w:num w:numId="4" w16cid:durableId="1506945160">
    <w:abstractNumId w:val="4"/>
  </w:num>
  <w:num w:numId="5" w16cid:durableId="350957398">
    <w:abstractNumId w:val="10"/>
  </w:num>
  <w:num w:numId="6" w16cid:durableId="1310208809">
    <w:abstractNumId w:val="5"/>
  </w:num>
  <w:num w:numId="7" w16cid:durableId="1119688923">
    <w:abstractNumId w:val="2"/>
  </w:num>
  <w:num w:numId="8" w16cid:durableId="1399749815">
    <w:abstractNumId w:val="6"/>
  </w:num>
  <w:num w:numId="9" w16cid:durableId="1998530870">
    <w:abstractNumId w:val="8"/>
  </w:num>
  <w:num w:numId="10" w16cid:durableId="1338120289">
    <w:abstractNumId w:val="1"/>
  </w:num>
  <w:num w:numId="11" w16cid:durableId="372392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A4"/>
    <w:rsid w:val="001B3E47"/>
    <w:rsid w:val="001D2043"/>
    <w:rsid w:val="001E1B81"/>
    <w:rsid w:val="002A2C84"/>
    <w:rsid w:val="002A7A77"/>
    <w:rsid w:val="00306B4E"/>
    <w:rsid w:val="003B66C5"/>
    <w:rsid w:val="0044042C"/>
    <w:rsid w:val="005B795B"/>
    <w:rsid w:val="006A7F72"/>
    <w:rsid w:val="006D6FEE"/>
    <w:rsid w:val="006F2518"/>
    <w:rsid w:val="00841CD2"/>
    <w:rsid w:val="009925A4"/>
    <w:rsid w:val="00A73623"/>
    <w:rsid w:val="00AD7C9F"/>
    <w:rsid w:val="00B40CAF"/>
    <w:rsid w:val="00CF6D51"/>
    <w:rsid w:val="00E46DBC"/>
    <w:rsid w:val="00EE111C"/>
    <w:rsid w:val="00EF5D62"/>
    <w:rsid w:val="00F64953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EE82"/>
  <w15:chartTrackingRefBased/>
  <w15:docId w15:val="{C72AEF02-58FD-4777-A407-01A2D44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Kealiher</dc:creator>
  <cp:keywords/>
  <dc:description/>
  <cp:lastModifiedBy>Lori Martin</cp:lastModifiedBy>
  <cp:revision>2</cp:revision>
  <dcterms:created xsi:type="dcterms:W3CDTF">2022-05-09T19:41:00Z</dcterms:created>
  <dcterms:modified xsi:type="dcterms:W3CDTF">2022-05-09T19:41:00Z</dcterms:modified>
</cp:coreProperties>
</file>