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B" w:rsidRDefault="00B02FAB" w:rsidP="00B02FAB">
      <w:pPr>
        <w:jc w:val="center"/>
        <w:rPr>
          <w:b/>
        </w:rPr>
      </w:pPr>
      <w:r>
        <w:rPr>
          <w:b/>
        </w:rPr>
        <w:t xml:space="preserve">Comprehensive Community Services (CCS) </w:t>
      </w:r>
      <w:r w:rsidR="00984403" w:rsidRPr="00984403">
        <w:rPr>
          <w:b/>
        </w:rPr>
        <w:t>Update</w:t>
      </w:r>
      <w:r w:rsidR="00984403">
        <w:rPr>
          <w:b/>
        </w:rPr>
        <w:t>s</w:t>
      </w:r>
      <w:r w:rsidR="00984403" w:rsidRPr="00984403">
        <w:rPr>
          <w:b/>
        </w:rPr>
        <w:t xml:space="preserve"> for </w:t>
      </w:r>
    </w:p>
    <w:p w:rsidR="00984403" w:rsidRPr="00984403" w:rsidRDefault="00B02FAB" w:rsidP="00CD273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The September 28</w:t>
      </w:r>
      <w:r w:rsidRPr="00B02FAB">
        <w:rPr>
          <w:b/>
          <w:vertAlign w:val="superscript"/>
        </w:rPr>
        <w:t>th</w:t>
      </w:r>
      <w:r>
        <w:rPr>
          <w:b/>
        </w:rPr>
        <w:t xml:space="preserve">, 2016 </w:t>
      </w:r>
      <w:r w:rsidR="00984403" w:rsidRPr="00984403">
        <w:rPr>
          <w:b/>
        </w:rPr>
        <w:t xml:space="preserve">CWHP </w:t>
      </w:r>
      <w:r>
        <w:rPr>
          <w:b/>
        </w:rPr>
        <w:t>Consortium Meeting</w:t>
      </w:r>
    </w:p>
    <w:p w:rsidR="00446A00" w:rsidRDefault="00446A00" w:rsidP="00446A00"/>
    <w:p w:rsidR="00446A00" w:rsidRPr="00A81F1D" w:rsidRDefault="00446A00" w:rsidP="00446A00">
      <w:pPr>
        <w:rPr>
          <w:b/>
        </w:rPr>
      </w:pPr>
      <w:r w:rsidRPr="00A81F1D">
        <w:rPr>
          <w:b/>
        </w:rPr>
        <w:t xml:space="preserve">Submitted by: </w:t>
      </w:r>
    </w:p>
    <w:p w:rsidR="00446A00" w:rsidRDefault="00446A00" w:rsidP="00446A00">
      <w:pPr>
        <w:ind w:left="720"/>
      </w:pPr>
      <w:r>
        <w:t>Lori Martin and Dan Naylor, Regional CCS Coordinators</w:t>
      </w:r>
    </w:p>
    <w:p w:rsidR="00446A00" w:rsidRDefault="00446A00" w:rsidP="00446A00">
      <w:pPr>
        <w:ind w:left="720"/>
      </w:pPr>
      <w:r>
        <w:t>White Pine Consulting Service</w:t>
      </w:r>
    </w:p>
    <w:p w:rsidR="00446A00" w:rsidRDefault="00446A00" w:rsidP="00446A00"/>
    <w:p w:rsidR="00984403" w:rsidRPr="00A81F1D" w:rsidRDefault="00984403" w:rsidP="00446A00">
      <w:pPr>
        <w:rPr>
          <w:b/>
        </w:rPr>
      </w:pPr>
      <w:r w:rsidRPr="00A81F1D">
        <w:rPr>
          <w:b/>
        </w:rPr>
        <w:t>General</w:t>
      </w:r>
    </w:p>
    <w:p w:rsidR="00B02FAB" w:rsidRDefault="00B02FAB" w:rsidP="00CD2735">
      <w:pPr>
        <w:pStyle w:val="ListParagraph"/>
        <w:numPr>
          <w:ilvl w:val="0"/>
          <w:numId w:val="10"/>
        </w:numPr>
        <w:spacing w:before="80"/>
        <w:contextualSpacing w:val="0"/>
      </w:pPr>
      <w:r w:rsidRPr="008F5FFF">
        <w:t xml:space="preserve">The CCS Coordinator position formerly held by Cheryl Lofton has been filled by Danielle Graham-Heine.  </w:t>
      </w:r>
      <w:r>
        <w:t xml:space="preserve">Danielle </w:t>
      </w:r>
      <w:r w:rsidRPr="008F5FFF">
        <w:t xml:space="preserve">has been assigned </w:t>
      </w:r>
      <w:r>
        <w:t xml:space="preserve">to serve several counties across the state, including </w:t>
      </w:r>
      <w:r w:rsidRPr="008F5FFF">
        <w:t>the 6</w:t>
      </w:r>
      <w:r>
        <w:t xml:space="preserve"> counties in our regional CCS. </w:t>
      </w:r>
    </w:p>
    <w:p w:rsidR="00984403" w:rsidRDefault="00984403" w:rsidP="00A81F1D">
      <w:pPr>
        <w:pStyle w:val="ListParagraph"/>
        <w:numPr>
          <w:ilvl w:val="0"/>
          <w:numId w:val="10"/>
        </w:numPr>
        <w:spacing w:before="80"/>
        <w:contextualSpacing w:val="0"/>
      </w:pPr>
      <w:r>
        <w:t xml:space="preserve">The Wisconsin Department of Health Services announced a new Medicaid Director and Administrator of the Division of Health Care Access and Accountability; replacing Kevin Moore. </w:t>
      </w:r>
      <w:r w:rsidR="00A81F1D">
        <w:t xml:space="preserve">Following is a link to the news release: </w:t>
      </w:r>
      <w:hyperlink r:id="rId7" w:history="1">
        <w:r w:rsidR="00A81F1D" w:rsidRPr="008B5311">
          <w:rPr>
            <w:rStyle w:val="Hyperlink"/>
          </w:rPr>
          <w:t>https://www.dhs.wisconsin.gov/news/releases/092016.htm</w:t>
        </w:r>
      </w:hyperlink>
      <w:r w:rsidR="00A81F1D">
        <w:t xml:space="preserve"> </w:t>
      </w:r>
    </w:p>
    <w:p w:rsidR="00B02FAB" w:rsidRDefault="00B02FAB" w:rsidP="00CD2735">
      <w:pPr>
        <w:pStyle w:val="ListParagraph"/>
        <w:numPr>
          <w:ilvl w:val="0"/>
          <w:numId w:val="10"/>
        </w:numPr>
        <w:spacing w:before="80"/>
        <w:contextualSpacing w:val="0"/>
      </w:pPr>
      <w:r>
        <w:t xml:space="preserve">The “Partnering for a Healthier Central Wisconsin” video that Sarah Grosshuesch referenced in her 9/27 email is posted on the homepage of the CWHP website: </w:t>
      </w:r>
      <w:hyperlink r:id="rId8" w:history="1">
        <w:r w:rsidRPr="008B5311">
          <w:rPr>
            <w:rStyle w:val="Hyperlink"/>
          </w:rPr>
          <w:t>http://www.cwhpartnership.org/</w:t>
        </w:r>
      </w:hyperlink>
      <w:r>
        <w:t xml:space="preserve"> </w:t>
      </w:r>
    </w:p>
    <w:p w:rsidR="00984403" w:rsidRDefault="00984403" w:rsidP="00446A00"/>
    <w:p w:rsidR="00A81F1D" w:rsidRPr="00A81F1D" w:rsidRDefault="00984403" w:rsidP="00446A00">
      <w:pPr>
        <w:rPr>
          <w:b/>
        </w:rPr>
      </w:pPr>
      <w:r w:rsidRPr="00A81F1D">
        <w:rPr>
          <w:b/>
        </w:rPr>
        <w:t>QI Committee</w:t>
      </w:r>
      <w:r w:rsidR="00A81F1D" w:rsidRPr="00A81F1D">
        <w:rPr>
          <w:b/>
        </w:rPr>
        <w:t xml:space="preserve"> </w:t>
      </w:r>
    </w:p>
    <w:p w:rsidR="00984403" w:rsidRDefault="00A81F1D" w:rsidP="00446A00">
      <w:r w:rsidRPr="00A81F1D">
        <w:rPr>
          <w:i/>
        </w:rPr>
        <w:t>For additional information on the committee’s work</w:t>
      </w:r>
      <w:r w:rsidR="0039474D">
        <w:rPr>
          <w:i/>
        </w:rPr>
        <w:t xml:space="preserve"> please visit</w:t>
      </w:r>
      <w:r w:rsidRPr="00A81F1D">
        <w:rPr>
          <w:i/>
        </w:rPr>
        <w:t>:</w:t>
      </w:r>
      <w:r>
        <w:t xml:space="preserve"> </w:t>
      </w:r>
      <w:hyperlink r:id="rId9" w:history="1">
        <w:r w:rsidRPr="008B5311">
          <w:rPr>
            <w:rStyle w:val="Hyperlink"/>
          </w:rPr>
          <w:t>http://www.cwhpartnership.org/qi-subcommittee.html</w:t>
        </w:r>
      </w:hyperlink>
    </w:p>
    <w:p w:rsidR="00B02FAB" w:rsidRDefault="00B02FAB" w:rsidP="00CD2735">
      <w:pPr>
        <w:pStyle w:val="ListParagraph"/>
        <w:numPr>
          <w:ilvl w:val="0"/>
          <w:numId w:val="3"/>
        </w:numPr>
        <w:spacing w:before="80"/>
        <w:contextualSpacing w:val="0"/>
      </w:pPr>
      <w:r>
        <w:t xml:space="preserve">Quality improvement efforts statewide and in our 6-county region have been focused largely on the results of the Office of Inspector General (OIG) CCS program audits that occurred statewide.  </w:t>
      </w:r>
    </w:p>
    <w:p w:rsidR="00984403" w:rsidRDefault="00B02FAB" w:rsidP="00CD2735">
      <w:pPr>
        <w:pStyle w:val="ListParagraph"/>
        <w:numPr>
          <w:ilvl w:val="0"/>
          <w:numId w:val="3"/>
        </w:numPr>
        <w:spacing w:before="80"/>
        <w:contextualSpacing w:val="0"/>
      </w:pPr>
      <w:r>
        <w:t>The s</w:t>
      </w:r>
      <w:r w:rsidR="00984403" w:rsidRPr="008F5FFF">
        <w:t xml:space="preserve">tatewide </w:t>
      </w:r>
      <w:r>
        <w:t xml:space="preserve">CCS </w:t>
      </w:r>
      <w:r w:rsidR="00984403" w:rsidRPr="008F5FFF">
        <w:t>meeting</w:t>
      </w:r>
      <w:r w:rsidR="00984403">
        <w:t xml:space="preserve"> </w:t>
      </w:r>
      <w:r>
        <w:t>was held on September 7</w:t>
      </w:r>
      <w:r w:rsidRPr="00B02FAB">
        <w:rPr>
          <w:vertAlign w:val="superscript"/>
        </w:rPr>
        <w:t>th</w:t>
      </w:r>
      <w:r>
        <w:t xml:space="preserve"> in Wausau.  Dan, Lori, and others representing our region attended sessions and brought back material on several topics including but not limited to quality improvement and </w:t>
      </w:r>
      <w:r w:rsidR="00984403">
        <w:t>AODA assessment tools</w:t>
      </w:r>
      <w:r>
        <w:t xml:space="preserve">. </w:t>
      </w:r>
    </w:p>
    <w:p w:rsidR="00984403" w:rsidRDefault="00B02FAB" w:rsidP="00CD2735">
      <w:pPr>
        <w:pStyle w:val="ListParagraph"/>
        <w:numPr>
          <w:ilvl w:val="0"/>
          <w:numId w:val="3"/>
        </w:numPr>
        <w:spacing w:before="80"/>
        <w:contextualSpacing w:val="0"/>
      </w:pPr>
      <w:r>
        <w:t>Lori attended the northeast r</w:t>
      </w:r>
      <w:r w:rsidR="00984403" w:rsidRPr="008F5FFF">
        <w:t xml:space="preserve">egional CCS </w:t>
      </w:r>
      <w:r>
        <w:t xml:space="preserve">meeting sponsored by the northeast regional DHS administration office.  Langeston Hughes, Danielle Graham-Heine, regional DHS staff, and a representative from the Division of Quality Assurance attended and answered questions related to clarifying various aspects of DHS 36.  </w:t>
      </w:r>
    </w:p>
    <w:p w:rsidR="00B02FAB" w:rsidRDefault="00B02FAB" w:rsidP="00CD2735">
      <w:pPr>
        <w:pStyle w:val="ListParagraph"/>
        <w:numPr>
          <w:ilvl w:val="0"/>
          <w:numId w:val="3"/>
        </w:numPr>
        <w:spacing w:before="80"/>
        <w:contextualSpacing w:val="0"/>
      </w:pPr>
      <w:r>
        <w:t xml:space="preserve">The QI committee continues its </w:t>
      </w:r>
      <w:r w:rsidR="00984403">
        <w:t>efforts to regionalize processe</w:t>
      </w:r>
      <w:r>
        <w:t>s and forms as much as possible.</w:t>
      </w:r>
    </w:p>
    <w:p w:rsidR="00CD2735" w:rsidRDefault="00CD2735" w:rsidP="00446A00"/>
    <w:p w:rsidR="00984403" w:rsidRDefault="00984403" w:rsidP="00446A00">
      <w:pPr>
        <w:rPr>
          <w:b/>
        </w:rPr>
      </w:pPr>
      <w:r w:rsidRPr="00A81F1D">
        <w:rPr>
          <w:b/>
        </w:rPr>
        <w:t>Training</w:t>
      </w:r>
    </w:p>
    <w:p w:rsidR="0039474D" w:rsidRDefault="00A81F1D" w:rsidP="0039474D">
      <w:r w:rsidRPr="00A81F1D">
        <w:rPr>
          <w:i/>
        </w:rPr>
        <w:t>For additional information on the committee’s work</w:t>
      </w:r>
      <w:r w:rsidR="0039474D">
        <w:rPr>
          <w:i/>
        </w:rPr>
        <w:t xml:space="preserve"> please visit</w:t>
      </w:r>
      <w:r w:rsidRPr="00A81F1D">
        <w:rPr>
          <w:i/>
        </w:rPr>
        <w:t>:</w:t>
      </w:r>
      <w:r>
        <w:t xml:space="preserve"> </w:t>
      </w:r>
      <w:hyperlink r:id="rId10" w:history="1">
        <w:r w:rsidR="0039474D" w:rsidRPr="008B5311">
          <w:rPr>
            <w:rStyle w:val="Hyperlink"/>
          </w:rPr>
          <w:t>http://www.cwhpartnership.org/training-subcommittee.html</w:t>
        </w:r>
      </w:hyperlink>
      <w:r w:rsidR="0039474D">
        <w:t xml:space="preserve"> </w:t>
      </w:r>
    </w:p>
    <w:p w:rsidR="00984403" w:rsidRDefault="00984403" w:rsidP="0039474D">
      <w:pPr>
        <w:pStyle w:val="ListParagraph"/>
        <w:numPr>
          <w:ilvl w:val="0"/>
          <w:numId w:val="11"/>
        </w:numPr>
        <w:ind w:left="720"/>
      </w:pPr>
      <w:r>
        <w:t>Upcoming trainings:</w:t>
      </w:r>
    </w:p>
    <w:p w:rsidR="00984403" w:rsidRPr="00220D4A" w:rsidRDefault="00984403" w:rsidP="00CD2735">
      <w:pPr>
        <w:pStyle w:val="ListParagraph"/>
        <w:numPr>
          <w:ilvl w:val="1"/>
          <w:numId w:val="8"/>
        </w:numPr>
        <w:spacing w:before="80"/>
        <w:contextualSpacing w:val="0"/>
      </w:pPr>
      <w:r w:rsidRPr="00220D4A">
        <w:t>October 5</w:t>
      </w:r>
      <w:r w:rsidRPr="00220D4A">
        <w:rPr>
          <w:vertAlign w:val="superscript"/>
        </w:rPr>
        <w:t>th</w:t>
      </w:r>
      <w:r w:rsidRPr="00220D4A">
        <w:t>, Overview of First Episode Psychosi</w:t>
      </w:r>
      <w:r w:rsidR="00B02FAB">
        <w:t xml:space="preserve">s – Dr. Rick </w:t>
      </w:r>
      <w:proofErr w:type="spellStart"/>
      <w:r w:rsidR="00B02FAB">
        <w:t>Immler</w:t>
      </w:r>
      <w:proofErr w:type="spellEnd"/>
      <w:r w:rsidR="00B02FAB">
        <w:t>; Montello</w:t>
      </w:r>
    </w:p>
    <w:p w:rsidR="00984403" w:rsidRPr="00220D4A" w:rsidRDefault="00984403" w:rsidP="00CD2735">
      <w:pPr>
        <w:pStyle w:val="ListParagraph"/>
        <w:numPr>
          <w:ilvl w:val="1"/>
          <w:numId w:val="8"/>
        </w:numPr>
        <w:spacing w:before="80"/>
        <w:contextualSpacing w:val="0"/>
      </w:pPr>
      <w:r w:rsidRPr="00220D4A">
        <w:t>November 2</w:t>
      </w:r>
      <w:r w:rsidRPr="00220D4A">
        <w:rPr>
          <w:vertAlign w:val="superscript"/>
        </w:rPr>
        <w:t>nd</w:t>
      </w:r>
      <w:r w:rsidRPr="00220D4A">
        <w:t xml:space="preserve">, Consumer Centered Assessment - hands on review of process and form – Lori Martin and </w:t>
      </w:r>
      <w:r w:rsidR="00B02FAB">
        <w:t>others</w:t>
      </w:r>
    </w:p>
    <w:p w:rsidR="00984403" w:rsidRDefault="00984403" w:rsidP="00CD2735">
      <w:pPr>
        <w:pStyle w:val="ListParagraph"/>
        <w:numPr>
          <w:ilvl w:val="1"/>
          <w:numId w:val="8"/>
        </w:numPr>
        <w:spacing w:before="80"/>
        <w:contextualSpacing w:val="0"/>
      </w:pPr>
      <w:r w:rsidRPr="00220D4A">
        <w:t>December 14</w:t>
      </w:r>
      <w:r w:rsidRPr="00220D4A">
        <w:rPr>
          <w:vertAlign w:val="superscript"/>
        </w:rPr>
        <w:t>th</w:t>
      </w:r>
      <w:r w:rsidRPr="00220D4A">
        <w:t>, Recovery-Orientated Concepts in CCS - Maria Hanson, Certified Peer Specialist – Mendota Mental Health Institute; and either Donna Riemer or Laleña Lampe, DMHSAS; Adams/Friendship</w:t>
      </w:r>
    </w:p>
    <w:p w:rsidR="00B02FAB" w:rsidRDefault="00B02FAB" w:rsidP="00CD2735">
      <w:pPr>
        <w:pStyle w:val="ListParagraph"/>
        <w:numPr>
          <w:ilvl w:val="1"/>
          <w:numId w:val="8"/>
        </w:numPr>
        <w:spacing w:before="80"/>
        <w:contextualSpacing w:val="0"/>
      </w:pPr>
      <w:r>
        <w:t>The NE regional DHS office is sponsoring a trauma-informed practice workshop for CCS service facilitators to be held on November 16</w:t>
      </w:r>
      <w:r w:rsidRPr="00B02FAB">
        <w:rPr>
          <w:vertAlign w:val="superscript"/>
        </w:rPr>
        <w:t>th</w:t>
      </w:r>
      <w:r>
        <w:t xml:space="preserve"> in either Appleton or Green Bay.  Shannon Kelly, Deputy Director of Waupaca County DHHS, will be facilitating the workshop.</w:t>
      </w:r>
    </w:p>
    <w:p w:rsidR="00D9707F" w:rsidRDefault="00B02FAB" w:rsidP="00CD2735">
      <w:pPr>
        <w:pStyle w:val="ListParagraph"/>
        <w:numPr>
          <w:ilvl w:val="0"/>
          <w:numId w:val="8"/>
        </w:numPr>
        <w:spacing w:before="80"/>
        <w:contextualSpacing w:val="0"/>
      </w:pPr>
      <w:r>
        <w:t xml:space="preserve">The training committee has also been focusing </w:t>
      </w:r>
      <w:r w:rsidR="00984403">
        <w:t>on provider development and shared services</w:t>
      </w:r>
      <w:r>
        <w:t>; recent efforts include:</w:t>
      </w:r>
      <w:bookmarkStart w:id="0" w:name="_GoBack"/>
      <w:bookmarkEnd w:id="0"/>
    </w:p>
    <w:p w:rsidR="00984403" w:rsidRPr="00D9707F" w:rsidRDefault="00984403" w:rsidP="00D9707F">
      <w:pPr>
        <w:jc w:val="center"/>
      </w:pPr>
    </w:p>
    <w:p w:rsidR="00446A00" w:rsidRDefault="00B02FAB" w:rsidP="00CD2735">
      <w:pPr>
        <w:pStyle w:val="ListParagraph"/>
        <w:numPr>
          <w:ilvl w:val="1"/>
          <w:numId w:val="8"/>
        </w:numPr>
        <w:spacing w:before="80"/>
        <w:contextualSpacing w:val="0"/>
      </w:pPr>
      <w:r>
        <w:lastRenderedPageBreak/>
        <w:t>Updates to the provider orientation</w:t>
      </w:r>
      <w:r w:rsidR="00446A00">
        <w:t xml:space="preserve"> page on the website: </w:t>
      </w:r>
      <w:r>
        <w:t>(</w:t>
      </w:r>
      <w:hyperlink r:id="rId11" w:history="1">
        <w:r w:rsidRPr="008B5311">
          <w:rPr>
            <w:rStyle w:val="Hyperlink"/>
          </w:rPr>
          <w:t>http://www.cwhpartnership.org/ccs-orientation.html</w:t>
        </w:r>
      </w:hyperlink>
      <w:r w:rsidR="00446A00">
        <w:t xml:space="preserve">).  </w:t>
      </w:r>
    </w:p>
    <w:p w:rsidR="00984403" w:rsidRPr="00220D4A" w:rsidRDefault="00446A00" w:rsidP="00CD2735">
      <w:pPr>
        <w:pStyle w:val="ListParagraph"/>
        <w:numPr>
          <w:ilvl w:val="1"/>
          <w:numId w:val="8"/>
        </w:numPr>
        <w:spacing w:before="80"/>
        <w:contextualSpacing w:val="0"/>
      </w:pPr>
      <w:r>
        <w:t xml:space="preserve">Development of new CCS providers including </w:t>
      </w:r>
      <w:r w:rsidR="00984403">
        <w:t>equine</w:t>
      </w:r>
      <w:r>
        <w:t>-assisted therapy, and Two Fr</w:t>
      </w:r>
      <w:r w:rsidR="00984403">
        <w:t xml:space="preserve">iends </w:t>
      </w:r>
      <w:r>
        <w:t>Healing Arts who have experience providing alternative therapies to adults with mental health and AODA needs.</w:t>
      </w:r>
    </w:p>
    <w:p w:rsidR="00CD2735" w:rsidRDefault="00CD2735" w:rsidP="00446A00"/>
    <w:p w:rsidR="00984403" w:rsidRDefault="00446A00" w:rsidP="00446A00">
      <w:pPr>
        <w:rPr>
          <w:b/>
        </w:rPr>
      </w:pPr>
      <w:r w:rsidRPr="00A81F1D">
        <w:rPr>
          <w:b/>
        </w:rPr>
        <w:t xml:space="preserve">CCS </w:t>
      </w:r>
      <w:r w:rsidR="00984403" w:rsidRPr="00A81F1D">
        <w:rPr>
          <w:b/>
        </w:rPr>
        <w:t>Regional Coordinating Committee</w:t>
      </w:r>
      <w:r w:rsidRPr="00A81F1D">
        <w:rPr>
          <w:b/>
        </w:rPr>
        <w:t xml:space="preserve"> (RCC)</w:t>
      </w:r>
    </w:p>
    <w:p w:rsidR="0039474D" w:rsidRPr="0039474D" w:rsidRDefault="0039474D" w:rsidP="00446A00">
      <w:r w:rsidRPr="00A81F1D">
        <w:rPr>
          <w:i/>
        </w:rPr>
        <w:t>For additional information on the committee’s work</w:t>
      </w:r>
      <w:r>
        <w:rPr>
          <w:i/>
        </w:rPr>
        <w:t>, please visit</w:t>
      </w:r>
      <w:r w:rsidRPr="00A81F1D">
        <w:rPr>
          <w:i/>
        </w:rPr>
        <w:t>:</w:t>
      </w:r>
      <w:r>
        <w:t xml:space="preserve"> </w:t>
      </w:r>
      <w:hyperlink r:id="rId12" w:history="1">
        <w:r w:rsidRPr="0039474D">
          <w:rPr>
            <w:rStyle w:val="Hyperlink"/>
          </w:rPr>
          <w:t>http://www.cwhpartnership.org/regional-coordinating-committee.html</w:t>
        </w:r>
      </w:hyperlink>
      <w:r w:rsidRPr="0039474D">
        <w:t xml:space="preserve"> </w:t>
      </w:r>
    </w:p>
    <w:p w:rsidR="00984403" w:rsidRDefault="00446A00" w:rsidP="00CD2735">
      <w:pPr>
        <w:pStyle w:val="ListParagraph"/>
        <w:numPr>
          <w:ilvl w:val="0"/>
          <w:numId w:val="4"/>
        </w:numPr>
        <w:spacing w:before="80"/>
        <w:contextualSpacing w:val="0"/>
      </w:pPr>
      <w:r>
        <w:t>The CCS RCC is meeting next Wednesday, October 5</w:t>
      </w:r>
      <w:r w:rsidRPr="00446A00">
        <w:rPr>
          <w:vertAlign w:val="superscript"/>
        </w:rPr>
        <w:t>th</w:t>
      </w:r>
      <w:r>
        <w:t>.  Danielle Graham-Heine is planning to attend with Sally Raschick (also with the Division of Care and Treatment Services).</w:t>
      </w:r>
    </w:p>
    <w:p w:rsidR="00984403" w:rsidRDefault="00446A00" w:rsidP="00CD2735">
      <w:pPr>
        <w:pStyle w:val="ListParagraph"/>
        <w:numPr>
          <w:ilvl w:val="0"/>
          <w:numId w:val="4"/>
        </w:numPr>
        <w:spacing w:before="80"/>
        <w:contextualSpacing w:val="0"/>
      </w:pPr>
      <w:r>
        <w:t>A w</w:t>
      </w:r>
      <w:r w:rsidR="00984403">
        <w:t xml:space="preserve">orkgroup </w:t>
      </w:r>
      <w:r>
        <w:t>that includes several consumers representing Marquette and Waushara Counties have been meeting to develop a RCC handbook for existing and new members.  The original focus was on consumers, but the handbook can be considered a resource for any committee member.  A draft has been completed and will be discussed at next meetings RCC meeting.  Local CCS coordinating committees can then use the handbook as a guide for developing their own local handbooks.</w:t>
      </w:r>
    </w:p>
    <w:sectPr w:rsidR="00984403" w:rsidSect="00D9707F">
      <w:footerReference w:type="default" r:id="rId13"/>
      <w:pgSz w:w="12240" w:h="15840"/>
      <w:pgMar w:top="1008" w:right="1152" w:bottom="864" w:left="1152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77" w:rsidRDefault="00E71777" w:rsidP="00D9707F">
      <w:r>
        <w:separator/>
      </w:r>
    </w:p>
  </w:endnote>
  <w:endnote w:type="continuationSeparator" w:id="0">
    <w:p w:rsidR="00E71777" w:rsidRDefault="00E71777" w:rsidP="00D9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457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07F" w:rsidRDefault="00D970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07F" w:rsidRDefault="00D97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77" w:rsidRDefault="00E71777" w:rsidP="00D9707F">
      <w:r>
        <w:separator/>
      </w:r>
    </w:p>
  </w:footnote>
  <w:footnote w:type="continuationSeparator" w:id="0">
    <w:p w:rsidR="00E71777" w:rsidRDefault="00E71777" w:rsidP="00D9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12C"/>
    <w:multiLevelType w:val="hybridMultilevel"/>
    <w:tmpl w:val="60D2B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2FBC"/>
    <w:multiLevelType w:val="hybridMultilevel"/>
    <w:tmpl w:val="EC82C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1F54"/>
    <w:multiLevelType w:val="hybridMultilevel"/>
    <w:tmpl w:val="0F72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764B3"/>
    <w:multiLevelType w:val="hybridMultilevel"/>
    <w:tmpl w:val="E47A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416C"/>
    <w:multiLevelType w:val="hybridMultilevel"/>
    <w:tmpl w:val="07B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59C7"/>
    <w:multiLevelType w:val="hybridMultilevel"/>
    <w:tmpl w:val="91003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B4D18"/>
    <w:multiLevelType w:val="hybridMultilevel"/>
    <w:tmpl w:val="B59E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134C"/>
    <w:multiLevelType w:val="hybridMultilevel"/>
    <w:tmpl w:val="1A626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F64024"/>
    <w:multiLevelType w:val="hybridMultilevel"/>
    <w:tmpl w:val="E3782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FB35DB"/>
    <w:multiLevelType w:val="hybridMultilevel"/>
    <w:tmpl w:val="7CFC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43A1F"/>
    <w:multiLevelType w:val="hybridMultilevel"/>
    <w:tmpl w:val="049A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03"/>
    <w:rsid w:val="0039474D"/>
    <w:rsid w:val="00446A00"/>
    <w:rsid w:val="005125CC"/>
    <w:rsid w:val="00550E9A"/>
    <w:rsid w:val="005A7BBF"/>
    <w:rsid w:val="00984403"/>
    <w:rsid w:val="00A81F1D"/>
    <w:rsid w:val="00B02FAB"/>
    <w:rsid w:val="00CD2735"/>
    <w:rsid w:val="00D9707F"/>
    <w:rsid w:val="00E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8872"/>
  <w15:chartTrackingRefBased/>
  <w15:docId w15:val="{DDD8E9C3-BDCB-4925-933C-24921469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4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07F"/>
  </w:style>
  <w:style w:type="paragraph" w:styleId="Footer">
    <w:name w:val="footer"/>
    <w:basedOn w:val="Normal"/>
    <w:link w:val="FooterChar"/>
    <w:uiPriority w:val="99"/>
    <w:unhideWhenUsed/>
    <w:rsid w:val="00D97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hpartnership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news/releases/092016.htm" TargetMode="External"/><Relationship Id="rId12" Type="http://schemas.openxmlformats.org/officeDocument/2006/relationships/hyperlink" Target="http://www.cwhpartnership.org/regional-coordinating-committ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whpartnership.org/ccs-orientatio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whpartnership.org/training-subcommitte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whpartnership.org/qi-subcommitte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5</cp:revision>
  <dcterms:created xsi:type="dcterms:W3CDTF">2016-09-26T20:32:00Z</dcterms:created>
  <dcterms:modified xsi:type="dcterms:W3CDTF">2016-09-28T14:27:00Z</dcterms:modified>
</cp:coreProperties>
</file>